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85383" w14:textId="3B5D4171" w:rsidR="001E01E8" w:rsidRPr="001E01E8" w:rsidRDefault="00B30026" w:rsidP="001E01E8">
      <w:pPr>
        <w:pStyle w:val="Heading1"/>
        <w:jc w:val="center"/>
        <w:rPr>
          <w:rFonts w:ascii="Arial" w:hAnsi="Arial" w:cs="Arial"/>
        </w:rPr>
      </w:pPr>
      <w:r>
        <w:rPr>
          <w:rFonts w:ascii="Arial" w:hAnsi="Arial" w:cs="Arial"/>
          <w:lang w:val="es-MX"/>
        </w:rPr>
        <w:t>TSM</w:t>
      </w:r>
    </w:p>
    <w:p w14:paraId="14387540" w14:textId="50FED864" w:rsidR="001E01E8" w:rsidRPr="001E01E8" w:rsidRDefault="00B30026" w:rsidP="001E01E8">
      <w:pPr>
        <w:pStyle w:val="Heading1"/>
        <w:jc w:val="center"/>
        <w:rPr>
          <w:rFonts w:ascii="Arial" w:hAnsi="Arial" w:cs="Arial"/>
        </w:rPr>
      </w:pPr>
      <w:r>
        <w:rPr>
          <w:rFonts w:ascii="Arial" w:hAnsi="Arial" w:cs="Arial"/>
          <w:lang w:val="es-MX"/>
        </w:rPr>
        <w:t xml:space="preserve">Premio a </w:t>
      </w:r>
      <w:r w:rsidR="00B76596" w:rsidRPr="00B76596">
        <w:rPr>
          <w:rFonts w:ascii="Arial" w:hAnsi="Arial" w:cs="Arial"/>
          <w:lang w:val="es-MX"/>
        </w:rPr>
        <w:t>la Excelencia Ambiental</w:t>
      </w:r>
    </w:p>
    <w:p w14:paraId="54F6D59E" w14:textId="77777777" w:rsidR="001E01E8" w:rsidRPr="001E01E8" w:rsidRDefault="001E01E8" w:rsidP="001E01E8">
      <w:pPr>
        <w:spacing w:after="0"/>
        <w:jc w:val="center"/>
        <w:rPr>
          <w:rFonts w:ascii="Arial" w:hAnsi="Arial" w:cs="Arial"/>
          <w:b/>
        </w:rPr>
      </w:pPr>
    </w:p>
    <w:p w14:paraId="1C6DDF2C" w14:textId="77777777" w:rsidR="001E01E8" w:rsidRPr="001E01E8" w:rsidRDefault="00B30026" w:rsidP="001E01E8">
      <w:pPr>
        <w:jc w:val="center"/>
        <w:rPr>
          <w:rFonts w:ascii="Arial" w:hAnsi="Arial" w:cs="Arial"/>
          <w:b/>
        </w:rPr>
      </w:pPr>
      <w:r>
        <w:rPr>
          <w:rFonts w:ascii="Arial" w:hAnsi="Arial" w:cs="Arial"/>
          <w:b/>
          <w:bCs/>
          <w:lang w:val="es-MX"/>
        </w:rPr>
        <w:t>Presentación de nominaciones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6681"/>
        <w:gridCol w:w="107"/>
      </w:tblGrid>
      <w:tr w:rsidR="00972882" w14:paraId="78F78441" w14:textId="77777777" w:rsidTr="00A70F7F">
        <w:tc>
          <w:tcPr>
            <w:tcW w:w="2802" w:type="dxa"/>
          </w:tcPr>
          <w:p w14:paraId="3E176D7B" w14:textId="77777777" w:rsidR="001E01E8" w:rsidRPr="001E01E8" w:rsidRDefault="00B30026" w:rsidP="00A70F7F">
            <w:pPr>
              <w:rPr>
                <w:rFonts w:ascii="Arial" w:hAnsi="Arial" w:cs="Arial"/>
              </w:rPr>
            </w:pPr>
            <w:r>
              <w:rPr>
                <w:rFonts w:ascii="Arial" w:hAnsi="Arial" w:cs="Arial"/>
                <w:lang w:val="es-MX"/>
              </w:rPr>
              <w:t>Nombre del proyecto:</w:t>
            </w:r>
          </w:p>
        </w:tc>
        <w:tc>
          <w:tcPr>
            <w:tcW w:w="6774" w:type="dxa"/>
            <w:gridSpan w:val="2"/>
            <w:tcBorders>
              <w:bottom w:val="single" w:sz="4" w:space="0" w:color="auto"/>
            </w:tcBorders>
          </w:tcPr>
          <w:p w14:paraId="23CFE100" w14:textId="77777777" w:rsidR="001E01E8" w:rsidRPr="001E01E8" w:rsidRDefault="001E01E8" w:rsidP="00A70F7F">
            <w:pPr>
              <w:rPr>
                <w:rFonts w:ascii="Arial" w:hAnsi="Arial" w:cs="Arial"/>
              </w:rPr>
            </w:pPr>
          </w:p>
        </w:tc>
      </w:tr>
      <w:tr w:rsidR="00972882" w14:paraId="56283341" w14:textId="77777777" w:rsidTr="00A70F7F">
        <w:tc>
          <w:tcPr>
            <w:tcW w:w="2802" w:type="dxa"/>
          </w:tcPr>
          <w:p w14:paraId="4A99A7DA" w14:textId="77777777" w:rsidR="001E01E8" w:rsidRPr="001E01E8" w:rsidRDefault="00B30026" w:rsidP="00A70F7F">
            <w:pPr>
              <w:rPr>
                <w:rFonts w:ascii="Arial" w:hAnsi="Arial" w:cs="Arial"/>
              </w:rPr>
            </w:pPr>
            <w:r>
              <w:rPr>
                <w:rFonts w:ascii="Arial" w:hAnsi="Arial" w:cs="Arial"/>
                <w:lang w:val="es-MX"/>
              </w:rPr>
              <w:t>Nombre de la compañía:</w:t>
            </w:r>
          </w:p>
        </w:tc>
        <w:tc>
          <w:tcPr>
            <w:tcW w:w="6774" w:type="dxa"/>
            <w:gridSpan w:val="2"/>
            <w:tcBorders>
              <w:top w:val="single" w:sz="4" w:space="0" w:color="auto"/>
              <w:bottom w:val="single" w:sz="4" w:space="0" w:color="auto"/>
            </w:tcBorders>
          </w:tcPr>
          <w:p w14:paraId="03C921F4" w14:textId="77777777" w:rsidR="001E01E8" w:rsidRPr="001E01E8" w:rsidRDefault="001E01E8" w:rsidP="00A70F7F">
            <w:pPr>
              <w:rPr>
                <w:rFonts w:ascii="Arial" w:hAnsi="Arial" w:cs="Arial"/>
              </w:rPr>
            </w:pPr>
          </w:p>
        </w:tc>
      </w:tr>
      <w:tr w:rsidR="00972882" w14:paraId="2969FBAD" w14:textId="77777777" w:rsidTr="00A70F7F">
        <w:tc>
          <w:tcPr>
            <w:tcW w:w="2802" w:type="dxa"/>
          </w:tcPr>
          <w:p w14:paraId="5F43257E" w14:textId="77777777" w:rsidR="001E01E8" w:rsidRPr="001E01E8" w:rsidRDefault="00B30026" w:rsidP="00A70F7F">
            <w:pPr>
              <w:rPr>
                <w:rFonts w:ascii="Arial" w:hAnsi="Arial" w:cs="Arial"/>
              </w:rPr>
            </w:pPr>
            <w:r>
              <w:rPr>
                <w:rFonts w:ascii="Arial" w:hAnsi="Arial" w:cs="Arial"/>
                <w:lang w:val="es-MX"/>
              </w:rPr>
              <w:t xml:space="preserve">Nombre del establecimiento: </w:t>
            </w:r>
          </w:p>
        </w:tc>
        <w:tc>
          <w:tcPr>
            <w:tcW w:w="6774" w:type="dxa"/>
            <w:gridSpan w:val="2"/>
            <w:tcBorders>
              <w:top w:val="single" w:sz="4" w:space="0" w:color="auto"/>
              <w:bottom w:val="single" w:sz="4" w:space="0" w:color="auto"/>
            </w:tcBorders>
          </w:tcPr>
          <w:p w14:paraId="2E024DA8" w14:textId="77777777" w:rsidR="001E01E8" w:rsidRPr="001E01E8" w:rsidRDefault="001E01E8" w:rsidP="00A70F7F">
            <w:pPr>
              <w:rPr>
                <w:rFonts w:ascii="Arial" w:hAnsi="Arial" w:cs="Arial"/>
              </w:rPr>
            </w:pPr>
          </w:p>
        </w:tc>
      </w:tr>
      <w:tr w:rsidR="00972882" w14:paraId="1540E79B" w14:textId="77777777" w:rsidTr="00A70F7F">
        <w:tc>
          <w:tcPr>
            <w:tcW w:w="2802" w:type="dxa"/>
          </w:tcPr>
          <w:p w14:paraId="61E8E6ED" w14:textId="77777777" w:rsidR="001E01E8" w:rsidRPr="001E01E8" w:rsidRDefault="00B30026" w:rsidP="00A70F7F">
            <w:pPr>
              <w:rPr>
                <w:rFonts w:ascii="Arial" w:hAnsi="Arial" w:cs="Arial"/>
              </w:rPr>
            </w:pPr>
            <w:r>
              <w:rPr>
                <w:rFonts w:ascii="Arial" w:hAnsi="Arial" w:cs="Arial"/>
                <w:lang w:val="es-MX"/>
              </w:rPr>
              <w:t xml:space="preserve">Persona de contacto: </w:t>
            </w:r>
          </w:p>
        </w:tc>
        <w:tc>
          <w:tcPr>
            <w:tcW w:w="6774" w:type="dxa"/>
            <w:gridSpan w:val="2"/>
            <w:tcBorders>
              <w:top w:val="single" w:sz="4" w:space="0" w:color="auto"/>
              <w:bottom w:val="single" w:sz="4" w:space="0" w:color="auto"/>
            </w:tcBorders>
          </w:tcPr>
          <w:p w14:paraId="3EEFEC16" w14:textId="77777777" w:rsidR="001E01E8" w:rsidRPr="001E01E8" w:rsidRDefault="001E01E8" w:rsidP="00A70F7F">
            <w:pPr>
              <w:rPr>
                <w:rFonts w:ascii="Arial" w:hAnsi="Arial" w:cs="Arial"/>
              </w:rPr>
            </w:pPr>
          </w:p>
        </w:tc>
      </w:tr>
      <w:tr w:rsidR="00972882" w14:paraId="0D632C87" w14:textId="77777777" w:rsidTr="00A70F7F">
        <w:trPr>
          <w:gridAfter w:val="1"/>
          <w:wAfter w:w="108" w:type="dxa"/>
        </w:trPr>
        <w:tc>
          <w:tcPr>
            <w:tcW w:w="2802" w:type="dxa"/>
          </w:tcPr>
          <w:p w14:paraId="7601D017" w14:textId="77777777" w:rsidR="001E01E8" w:rsidRPr="001E01E8" w:rsidRDefault="00B30026" w:rsidP="00A70F7F">
            <w:pPr>
              <w:rPr>
                <w:rFonts w:ascii="Arial" w:hAnsi="Arial" w:cs="Arial"/>
              </w:rPr>
            </w:pPr>
            <w:r>
              <w:rPr>
                <w:rFonts w:ascii="Arial" w:hAnsi="Arial" w:cs="Arial"/>
                <w:lang w:val="es-MX"/>
              </w:rPr>
              <w:t>Contacto de comunicaciones:</w:t>
            </w:r>
          </w:p>
        </w:tc>
        <w:tc>
          <w:tcPr>
            <w:tcW w:w="6774" w:type="dxa"/>
            <w:tcBorders>
              <w:top w:val="single" w:sz="4" w:space="0" w:color="auto"/>
              <w:bottom w:val="single" w:sz="4" w:space="0" w:color="auto"/>
            </w:tcBorders>
          </w:tcPr>
          <w:p w14:paraId="3E98F7B2" w14:textId="77777777" w:rsidR="001E01E8" w:rsidRPr="001E01E8" w:rsidRDefault="001E01E8" w:rsidP="00A70F7F">
            <w:pPr>
              <w:rPr>
                <w:rFonts w:ascii="Arial" w:hAnsi="Arial" w:cs="Arial"/>
              </w:rPr>
            </w:pPr>
          </w:p>
        </w:tc>
      </w:tr>
      <w:tr w:rsidR="00972882" w14:paraId="12259259" w14:textId="77777777" w:rsidTr="00A70F7F">
        <w:tc>
          <w:tcPr>
            <w:tcW w:w="2802" w:type="dxa"/>
          </w:tcPr>
          <w:p w14:paraId="30AFE7BF" w14:textId="77777777" w:rsidR="001E01E8" w:rsidRPr="001E01E8" w:rsidRDefault="00B30026" w:rsidP="00A70F7F">
            <w:pPr>
              <w:rPr>
                <w:rFonts w:ascii="Arial" w:hAnsi="Arial" w:cs="Arial"/>
              </w:rPr>
            </w:pPr>
            <w:r>
              <w:rPr>
                <w:rFonts w:ascii="Arial" w:hAnsi="Arial" w:cs="Arial"/>
                <w:lang w:val="es-MX"/>
              </w:rPr>
              <w:t>Dirección:</w:t>
            </w:r>
          </w:p>
        </w:tc>
        <w:tc>
          <w:tcPr>
            <w:tcW w:w="6774" w:type="dxa"/>
            <w:gridSpan w:val="2"/>
            <w:tcBorders>
              <w:top w:val="single" w:sz="4" w:space="0" w:color="auto"/>
              <w:bottom w:val="single" w:sz="4" w:space="0" w:color="auto"/>
            </w:tcBorders>
          </w:tcPr>
          <w:p w14:paraId="675A66C5" w14:textId="77777777" w:rsidR="001E01E8" w:rsidRPr="001E01E8" w:rsidRDefault="001E01E8" w:rsidP="00A70F7F">
            <w:pPr>
              <w:rPr>
                <w:rFonts w:ascii="Arial" w:hAnsi="Arial" w:cs="Arial"/>
              </w:rPr>
            </w:pPr>
          </w:p>
        </w:tc>
      </w:tr>
      <w:tr w:rsidR="00972882" w14:paraId="55101298" w14:textId="77777777" w:rsidTr="00A70F7F">
        <w:tc>
          <w:tcPr>
            <w:tcW w:w="2802" w:type="dxa"/>
          </w:tcPr>
          <w:p w14:paraId="466C20B2" w14:textId="77777777" w:rsidR="001E01E8" w:rsidRPr="001E01E8" w:rsidRDefault="00B30026" w:rsidP="00A70F7F">
            <w:pPr>
              <w:rPr>
                <w:rFonts w:ascii="Arial" w:hAnsi="Arial" w:cs="Arial"/>
              </w:rPr>
            </w:pPr>
            <w:r>
              <w:rPr>
                <w:rFonts w:ascii="Arial" w:hAnsi="Arial" w:cs="Arial"/>
                <w:lang w:val="es-MX"/>
              </w:rPr>
              <w:t>Teléfono:</w:t>
            </w:r>
          </w:p>
        </w:tc>
        <w:tc>
          <w:tcPr>
            <w:tcW w:w="6774" w:type="dxa"/>
            <w:gridSpan w:val="2"/>
            <w:tcBorders>
              <w:top w:val="single" w:sz="4" w:space="0" w:color="auto"/>
              <w:bottom w:val="single" w:sz="4" w:space="0" w:color="auto"/>
            </w:tcBorders>
          </w:tcPr>
          <w:p w14:paraId="3D2F27A1" w14:textId="77777777" w:rsidR="001E01E8" w:rsidRPr="001E01E8" w:rsidRDefault="001E01E8" w:rsidP="00A70F7F">
            <w:pPr>
              <w:rPr>
                <w:rFonts w:ascii="Arial" w:hAnsi="Arial" w:cs="Arial"/>
              </w:rPr>
            </w:pPr>
          </w:p>
        </w:tc>
      </w:tr>
      <w:tr w:rsidR="00972882" w14:paraId="185D438D" w14:textId="77777777" w:rsidTr="00A70F7F">
        <w:tc>
          <w:tcPr>
            <w:tcW w:w="2802" w:type="dxa"/>
          </w:tcPr>
          <w:p w14:paraId="64A63984" w14:textId="77777777" w:rsidR="001E01E8" w:rsidRPr="001E01E8" w:rsidRDefault="00B30026" w:rsidP="00A70F7F">
            <w:pPr>
              <w:rPr>
                <w:rFonts w:ascii="Arial" w:hAnsi="Arial" w:cs="Arial"/>
              </w:rPr>
            </w:pPr>
            <w:r>
              <w:rPr>
                <w:rFonts w:ascii="Arial" w:hAnsi="Arial" w:cs="Arial"/>
                <w:lang w:val="es-MX"/>
              </w:rPr>
              <w:t>Correo electrónico:</w:t>
            </w:r>
          </w:p>
        </w:tc>
        <w:tc>
          <w:tcPr>
            <w:tcW w:w="6774" w:type="dxa"/>
            <w:gridSpan w:val="2"/>
            <w:tcBorders>
              <w:top w:val="single" w:sz="4" w:space="0" w:color="auto"/>
              <w:bottom w:val="single" w:sz="4" w:space="0" w:color="auto"/>
            </w:tcBorders>
          </w:tcPr>
          <w:p w14:paraId="57F97729" w14:textId="77777777" w:rsidR="001E01E8" w:rsidRPr="001E01E8" w:rsidRDefault="001E01E8" w:rsidP="00A70F7F">
            <w:pPr>
              <w:rPr>
                <w:rFonts w:ascii="Arial" w:hAnsi="Arial" w:cs="Arial"/>
              </w:rPr>
            </w:pPr>
          </w:p>
        </w:tc>
      </w:tr>
    </w:tbl>
    <w:p w14:paraId="4CF54207" w14:textId="77777777" w:rsidR="001E01E8" w:rsidRPr="001E01E8" w:rsidRDefault="00B30026" w:rsidP="001E01E8">
      <w:pPr>
        <w:rPr>
          <w:rFonts w:ascii="Arial" w:hAnsi="Arial" w:cs="Arial"/>
        </w:rPr>
      </w:pPr>
      <w:r>
        <w:rPr>
          <w:rFonts w:ascii="Arial" w:hAnsi="Arial" w:cs="Arial"/>
          <w:lang w:val="es-MX"/>
        </w:rPr>
        <w:br/>
        <w:t>1. Describa el proyecto y cómo cumple con uno o más de los criterios de adjudicación (descritos en el apéndice). (</w:t>
      </w:r>
      <w:r>
        <w:rPr>
          <w:rFonts w:ascii="Arial" w:hAnsi="Arial" w:cs="Arial"/>
          <w:b/>
          <w:bCs/>
          <w:lang w:val="es-MX"/>
        </w:rPr>
        <w:t>200 palabras</w:t>
      </w:r>
      <w:r>
        <w:rPr>
          <w:rFonts w:ascii="Arial" w:hAnsi="Arial" w:cs="Arial"/>
          <w:lang w:val="es-MX"/>
        </w:rPr>
        <w:t xml:space="preserve"> o menos) </w:t>
      </w:r>
      <w:r>
        <w:rPr>
          <w:rFonts w:ascii="Arial" w:hAnsi="Arial" w:cs="Arial"/>
          <w:b/>
          <w:bCs/>
          <w:lang w:val="es-MX"/>
        </w:rPr>
        <w:t>(Obligatorio)</w:t>
      </w:r>
    </w:p>
    <w:tbl>
      <w:tblPr>
        <w:tblStyle w:val="TableGrid"/>
        <w:tblW w:w="0" w:type="auto"/>
        <w:tblLook w:val="04A0" w:firstRow="1" w:lastRow="0" w:firstColumn="1" w:lastColumn="0" w:noHBand="0" w:noVBand="1"/>
      </w:tblPr>
      <w:tblGrid>
        <w:gridCol w:w="9576"/>
      </w:tblGrid>
      <w:tr w:rsidR="00972882" w14:paraId="04B8BAF6" w14:textId="77777777" w:rsidTr="00A70F7F">
        <w:tc>
          <w:tcPr>
            <w:tcW w:w="9576" w:type="dxa"/>
          </w:tcPr>
          <w:p w14:paraId="77F2DD28" w14:textId="77777777" w:rsidR="001E01E8" w:rsidRPr="001E01E8" w:rsidRDefault="001E01E8" w:rsidP="00A70F7F">
            <w:pPr>
              <w:rPr>
                <w:rFonts w:ascii="Arial" w:hAnsi="Arial" w:cs="Arial"/>
              </w:rPr>
            </w:pPr>
          </w:p>
          <w:p w14:paraId="3B1B46D6" w14:textId="77777777" w:rsidR="001E01E8" w:rsidRPr="001E01E8" w:rsidRDefault="001E01E8" w:rsidP="00A70F7F">
            <w:pPr>
              <w:rPr>
                <w:rFonts w:ascii="Arial" w:hAnsi="Arial" w:cs="Arial"/>
              </w:rPr>
            </w:pPr>
          </w:p>
          <w:p w14:paraId="20794A99" w14:textId="77777777" w:rsidR="001E01E8" w:rsidRPr="001E01E8" w:rsidRDefault="001E01E8" w:rsidP="00A70F7F">
            <w:pPr>
              <w:rPr>
                <w:rFonts w:ascii="Arial" w:hAnsi="Arial" w:cs="Arial"/>
              </w:rPr>
            </w:pPr>
          </w:p>
          <w:p w14:paraId="682F94AA" w14:textId="77777777" w:rsidR="001E01E8" w:rsidRPr="001E01E8" w:rsidRDefault="001E01E8" w:rsidP="00A70F7F">
            <w:pPr>
              <w:rPr>
                <w:rFonts w:ascii="Arial" w:hAnsi="Arial" w:cs="Arial"/>
              </w:rPr>
            </w:pPr>
          </w:p>
          <w:p w14:paraId="046729BC" w14:textId="77777777" w:rsidR="001E01E8" w:rsidRPr="001E01E8" w:rsidRDefault="001E01E8" w:rsidP="00A70F7F">
            <w:pPr>
              <w:rPr>
                <w:rFonts w:ascii="Arial" w:hAnsi="Arial" w:cs="Arial"/>
              </w:rPr>
            </w:pPr>
          </w:p>
        </w:tc>
      </w:tr>
    </w:tbl>
    <w:p w14:paraId="3DE9228B" w14:textId="77777777" w:rsidR="001E01E8" w:rsidRPr="001E01E8" w:rsidRDefault="001E01E8" w:rsidP="001E01E8">
      <w:pPr>
        <w:spacing w:after="0"/>
        <w:rPr>
          <w:rFonts w:ascii="Arial" w:hAnsi="Arial" w:cs="Arial"/>
        </w:rPr>
      </w:pPr>
    </w:p>
    <w:p w14:paraId="33DF0AA9" w14:textId="77777777" w:rsidR="001E01E8" w:rsidRPr="001E01E8" w:rsidRDefault="00B30026" w:rsidP="001E01E8">
      <w:pPr>
        <w:rPr>
          <w:rFonts w:ascii="Arial" w:hAnsi="Arial" w:cs="Arial"/>
        </w:rPr>
      </w:pPr>
      <w:proofErr w:type="gramStart"/>
      <w:r>
        <w:rPr>
          <w:rFonts w:ascii="Arial" w:hAnsi="Arial" w:cs="Arial"/>
          <w:lang w:val="es-MX"/>
        </w:rPr>
        <w:t>2.  ¿</w:t>
      </w:r>
      <w:proofErr w:type="gramEnd"/>
      <w:r>
        <w:rPr>
          <w:rFonts w:ascii="Arial" w:hAnsi="Arial" w:cs="Arial"/>
          <w:lang w:val="es-MX"/>
        </w:rPr>
        <w:t>Qué hace que este proyecto sea innovador? (</w:t>
      </w:r>
      <w:r>
        <w:rPr>
          <w:rFonts w:ascii="Arial" w:hAnsi="Arial" w:cs="Arial"/>
          <w:b/>
          <w:bCs/>
          <w:lang w:val="es-MX"/>
        </w:rPr>
        <w:t>200 palabras</w:t>
      </w:r>
      <w:r>
        <w:rPr>
          <w:rFonts w:ascii="Arial" w:hAnsi="Arial" w:cs="Arial"/>
          <w:lang w:val="es-MX"/>
        </w:rPr>
        <w:t xml:space="preserve"> o menos) </w:t>
      </w:r>
      <w:r>
        <w:rPr>
          <w:rFonts w:ascii="Arial" w:hAnsi="Arial" w:cs="Arial"/>
          <w:b/>
          <w:bCs/>
          <w:lang w:val="es-MX"/>
        </w:rPr>
        <w:t>(Obligatorio)</w:t>
      </w:r>
    </w:p>
    <w:tbl>
      <w:tblPr>
        <w:tblStyle w:val="TableGrid"/>
        <w:tblW w:w="0" w:type="auto"/>
        <w:tblLook w:val="04A0" w:firstRow="1" w:lastRow="0" w:firstColumn="1" w:lastColumn="0" w:noHBand="0" w:noVBand="1"/>
      </w:tblPr>
      <w:tblGrid>
        <w:gridCol w:w="9576"/>
      </w:tblGrid>
      <w:tr w:rsidR="00972882" w14:paraId="25D86753" w14:textId="77777777" w:rsidTr="00A70F7F">
        <w:tc>
          <w:tcPr>
            <w:tcW w:w="9576" w:type="dxa"/>
          </w:tcPr>
          <w:p w14:paraId="0EA8B8E9" w14:textId="77777777" w:rsidR="001E01E8" w:rsidRPr="001E01E8" w:rsidRDefault="001E01E8" w:rsidP="00A70F7F">
            <w:pPr>
              <w:rPr>
                <w:rFonts w:ascii="Arial" w:hAnsi="Arial" w:cs="Arial"/>
              </w:rPr>
            </w:pPr>
          </w:p>
          <w:p w14:paraId="79CA6901" w14:textId="77777777" w:rsidR="001E01E8" w:rsidRPr="001E01E8" w:rsidRDefault="001E01E8" w:rsidP="00A70F7F">
            <w:pPr>
              <w:rPr>
                <w:rFonts w:ascii="Arial" w:hAnsi="Arial" w:cs="Arial"/>
              </w:rPr>
            </w:pPr>
          </w:p>
          <w:p w14:paraId="652B4B90" w14:textId="77777777" w:rsidR="001E01E8" w:rsidRPr="001E01E8" w:rsidRDefault="001E01E8" w:rsidP="00A70F7F">
            <w:pPr>
              <w:rPr>
                <w:rFonts w:ascii="Arial" w:hAnsi="Arial" w:cs="Arial"/>
              </w:rPr>
            </w:pPr>
          </w:p>
          <w:p w14:paraId="48FECB6C" w14:textId="77777777" w:rsidR="001E01E8" w:rsidRPr="001E01E8" w:rsidRDefault="001E01E8" w:rsidP="00A70F7F">
            <w:pPr>
              <w:rPr>
                <w:rFonts w:ascii="Arial" w:hAnsi="Arial" w:cs="Arial"/>
              </w:rPr>
            </w:pPr>
          </w:p>
          <w:p w14:paraId="71CECE97" w14:textId="77777777" w:rsidR="001E01E8" w:rsidRPr="001E01E8" w:rsidRDefault="001E01E8" w:rsidP="00A70F7F">
            <w:pPr>
              <w:rPr>
                <w:rFonts w:ascii="Arial" w:hAnsi="Arial" w:cs="Arial"/>
              </w:rPr>
            </w:pPr>
          </w:p>
        </w:tc>
      </w:tr>
    </w:tbl>
    <w:p w14:paraId="7A00A75A" w14:textId="77777777" w:rsidR="001E01E8" w:rsidRPr="001E01E8" w:rsidRDefault="001E01E8" w:rsidP="001E01E8">
      <w:pPr>
        <w:spacing w:after="0"/>
        <w:rPr>
          <w:rFonts w:ascii="Arial" w:hAnsi="Arial" w:cs="Arial"/>
        </w:rPr>
      </w:pPr>
    </w:p>
    <w:p w14:paraId="06211D7D" w14:textId="77777777" w:rsidR="001E01E8" w:rsidRPr="001E01E8" w:rsidRDefault="00B30026" w:rsidP="001E01E8">
      <w:pPr>
        <w:rPr>
          <w:rFonts w:ascii="Arial" w:hAnsi="Arial" w:cs="Arial"/>
        </w:rPr>
      </w:pPr>
      <w:r>
        <w:rPr>
          <w:rFonts w:ascii="Arial" w:hAnsi="Arial" w:cs="Arial"/>
          <w:lang w:val="es-MX"/>
        </w:rPr>
        <w:t>3. ¿Podría replicarse este proyecto en otros contextos? En caso afirmativo, ¿cómo? (</w:t>
      </w:r>
      <w:r>
        <w:rPr>
          <w:rFonts w:ascii="Arial" w:hAnsi="Arial" w:cs="Arial"/>
          <w:b/>
          <w:bCs/>
          <w:lang w:val="es-MX"/>
        </w:rPr>
        <w:t>200 palabras</w:t>
      </w:r>
      <w:r>
        <w:rPr>
          <w:rFonts w:ascii="Arial" w:hAnsi="Arial" w:cs="Arial"/>
          <w:lang w:val="es-MX"/>
        </w:rPr>
        <w:t xml:space="preserve"> o menos) </w:t>
      </w:r>
      <w:r>
        <w:rPr>
          <w:rFonts w:ascii="Arial" w:hAnsi="Arial" w:cs="Arial"/>
          <w:b/>
          <w:bCs/>
          <w:lang w:val="es-MX"/>
        </w:rPr>
        <w:t>(Obligatorio)</w:t>
      </w:r>
    </w:p>
    <w:tbl>
      <w:tblPr>
        <w:tblStyle w:val="TableGrid"/>
        <w:tblW w:w="0" w:type="auto"/>
        <w:tblLook w:val="04A0" w:firstRow="1" w:lastRow="0" w:firstColumn="1" w:lastColumn="0" w:noHBand="0" w:noVBand="1"/>
      </w:tblPr>
      <w:tblGrid>
        <w:gridCol w:w="9576"/>
      </w:tblGrid>
      <w:tr w:rsidR="00972882" w14:paraId="6726F088" w14:textId="77777777" w:rsidTr="00A70F7F">
        <w:tc>
          <w:tcPr>
            <w:tcW w:w="9576" w:type="dxa"/>
          </w:tcPr>
          <w:p w14:paraId="3F74E634" w14:textId="77777777" w:rsidR="001E01E8" w:rsidRPr="001E01E8" w:rsidRDefault="001E01E8" w:rsidP="00A70F7F">
            <w:pPr>
              <w:rPr>
                <w:rFonts w:ascii="Arial" w:hAnsi="Arial" w:cs="Arial"/>
              </w:rPr>
            </w:pPr>
          </w:p>
          <w:p w14:paraId="02B02FA9" w14:textId="77777777" w:rsidR="001E01E8" w:rsidRPr="001E01E8" w:rsidRDefault="001E01E8" w:rsidP="00A70F7F">
            <w:pPr>
              <w:rPr>
                <w:rFonts w:ascii="Arial" w:hAnsi="Arial" w:cs="Arial"/>
              </w:rPr>
            </w:pPr>
          </w:p>
          <w:p w14:paraId="3C2126E9" w14:textId="77777777" w:rsidR="001E01E8" w:rsidRPr="001E01E8" w:rsidRDefault="001E01E8" w:rsidP="00A70F7F">
            <w:pPr>
              <w:rPr>
                <w:rFonts w:ascii="Arial" w:hAnsi="Arial" w:cs="Arial"/>
              </w:rPr>
            </w:pPr>
          </w:p>
          <w:p w14:paraId="5EDE7B2F" w14:textId="77777777" w:rsidR="001E01E8" w:rsidRPr="001E01E8" w:rsidRDefault="001E01E8" w:rsidP="00A70F7F">
            <w:pPr>
              <w:rPr>
                <w:rFonts w:ascii="Arial" w:hAnsi="Arial" w:cs="Arial"/>
              </w:rPr>
            </w:pPr>
          </w:p>
          <w:p w14:paraId="18288FF2" w14:textId="77777777" w:rsidR="001E01E8" w:rsidRPr="001E01E8" w:rsidRDefault="001E01E8" w:rsidP="00A70F7F">
            <w:pPr>
              <w:rPr>
                <w:rFonts w:ascii="Arial" w:hAnsi="Arial" w:cs="Arial"/>
              </w:rPr>
            </w:pPr>
          </w:p>
        </w:tc>
      </w:tr>
    </w:tbl>
    <w:p w14:paraId="5BE68565" w14:textId="77777777" w:rsidR="001E01E8" w:rsidRPr="001E01E8" w:rsidRDefault="001E01E8" w:rsidP="001E01E8">
      <w:pPr>
        <w:spacing w:after="0"/>
        <w:rPr>
          <w:rFonts w:ascii="Arial" w:hAnsi="Arial" w:cs="Arial"/>
        </w:rPr>
      </w:pPr>
    </w:p>
    <w:p w14:paraId="3598546D" w14:textId="77777777" w:rsidR="001E01E8" w:rsidRPr="001E01E8" w:rsidRDefault="00B30026" w:rsidP="001E01E8">
      <w:pPr>
        <w:rPr>
          <w:rFonts w:ascii="Arial" w:hAnsi="Arial" w:cs="Arial"/>
        </w:rPr>
      </w:pPr>
      <w:r>
        <w:rPr>
          <w:rFonts w:ascii="Arial" w:hAnsi="Arial" w:cs="Arial"/>
          <w:lang w:val="es-MX"/>
        </w:rPr>
        <w:t>4. Proporcione datos cualitativos o cuantitativos que demuestren la eficacia y el impacto del proyecto. (</w:t>
      </w:r>
      <w:r>
        <w:rPr>
          <w:rFonts w:ascii="Arial" w:hAnsi="Arial" w:cs="Arial"/>
          <w:b/>
          <w:bCs/>
          <w:lang w:val="es-MX"/>
        </w:rPr>
        <w:t>200 palabras</w:t>
      </w:r>
      <w:r>
        <w:rPr>
          <w:rFonts w:ascii="Arial" w:hAnsi="Arial" w:cs="Arial"/>
          <w:lang w:val="es-MX"/>
        </w:rPr>
        <w:t xml:space="preserve"> o menos) </w:t>
      </w:r>
      <w:r>
        <w:rPr>
          <w:rFonts w:ascii="Arial" w:hAnsi="Arial" w:cs="Arial"/>
          <w:b/>
          <w:bCs/>
          <w:lang w:val="es-MX"/>
        </w:rPr>
        <w:t>(Obligatorio)</w:t>
      </w:r>
    </w:p>
    <w:tbl>
      <w:tblPr>
        <w:tblStyle w:val="TableGrid"/>
        <w:tblW w:w="0" w:type="auto"/>
        <w:tblLook w:val="04A0" w:firstRow="1" w:lastRow="0" w:firstColumn="1" w:lastColumn="0" w:noHBand="0" w:noVBand="1"/>
      </w:tblPr>
      <w:tblGrid>
        <w:gridCol w:w="9576"/>
      </w:tblGrid>
      <w:tr w:rsidR="00972882" w14:paraId="3FAAB8AD" w14:textId="77777777" w:rsidTr="00A70F7F">
        <w:tc>
          <w:tcPr>
            <w:tcW w:w="9576" w:type="dxa"/>
          </w:tcPr>
          <w:p w14:paraId="2FEBA02E" w14:textId="77777777" w:rsidR="001E01E8" w:rsidRPr="001E01E8" w:rsidRDefault="001E01E8" w:rsidP="00A70F7F">
            <w:pPr>
              <w:rPr>
                <w:rFonts w:ascii="Arial" w:hAnsi="Arial" w:cs="Arial"/>
              </w:rPr>
            </w:pPr>
          </w:p>
          <w:p w14:paraId="7D6CE298" w14:textId="77777777" w:rsidR="001E01E8" w:rsidRPr="001E01E8" w:rsidRDefault="001E01E8" w:rsidP="00A70F7F">
            <w:pPr>
              <w:rPr>
                <w:rFonts w:ascii="Arial" w:hAnsi="Arial" w:cs="Arial"/>
              </w:rPr>
            </w:pPr>
          </w:p>
          <w:p w14:paraId="553DD1E9" w14:textId="77777777" w:rsidR="001E01E8" w:rsidRPr="001E01E8" w:rsidRDefault="001E01E8" w:rsidP="00A70F7F">
            <w:pPr>
              <w:rPr>
                <w:rFonts w:ascii="Arial" w:hAnsi="Arial" w:cs="Arial"/>
              </w:rPr>
            </w:pPr>
          </w:p>
        </w:tc>
      </w:tr>
    </w:tbl>
    <w:p w14:paraId="137BA74E" w14:textId="77777777" w:rsidR="001E01E8" w:rsidRPr="001E01E8" w:rsidRDefault="001E01E8" w:rsidP="001E01E8">
      <w:pPr>
        <w:rPr>
          <w:rFonts w:ascii="Arial" w:hAnsi="Arial" w:cs="Arial"/>
        </w:rPr>
      </w:pPr>
    </w:p>
    <w:p w14:paraId="09CE28BE" w14:textId="77777777" w:rsidR="001E01E8" w:rsidRPr="001E01E8" w:rsidRDefault="00B30026" w:rsidP="001E01E8">
      <w:pPr>
        <w:rPr>
          <w:rFonts w:ascii="Arial" w:hAnsi="Arial" w:cs="Arial"/>
        </w:rPr>
      </w:pPr>
      <w:r>
        <w:rPr>
          <w:rFonts w:ascii="Arial" w:hAnsi="Arial" w:cs="Arial"/>
          <w:lang w:val="es-MX"/>
        </w:rPr>
        <w:t>5. ¿Participaron las comunidades de interés en el diseño o la implementación de este proyecto? En caso afirmativo, ¿cómo? (</w:t>
      </w:r>
      <w:r>
        <w:rPr>
          <w:rFonts w:ascii="Arial" w:hAnsi="Arial" w:cs="Arial"/>
          <w:b/>
          <w:bCs/>
          <w:lang w:val="es-MX"/>
        </w:rPr>
        <w:t>200 palabras</w:t>
      </w:r>
      <w:r>
        <w:rPr>
          <w:rFonts w:ascii="Arial" w:hAnsi="Arial" w:cs="Arial"/>
          <w:lang w:val="es-MX"/>
        </w:rPr>
        <w:t xml:space="preserve"> o menos) </w:t>
      </w:r>
      <w:r>
        <w:rPr>
          <w:rFonts w:ascii="Arial" w:hAnsi="Arial" w:cs="Arial"/>
          <w:b/>
          <w:bCs/>
          <w:lang w:val="es-MX"/>
        </w:rPr>
        <w:t>(Obligatorio)</w:t>
      </w:r>
    </w:p>
    <w:tbl>
      <w:tblPr>
        <w:tblStyle w:val="TableGrid"/>
        <w:tblW w:w="0" w:type="auto"/>
        <w:tblLook w:val="04A0" w:firstRow="1" w:lastRow="0" w:firstColumn="1" w:lastColumn="0" w:noHBand="0" w:noVBand="1"/>
      </w:tblPr>
      <w:tblGrid>
        <w:gridCol w:w="9576"/>
      </w:tblGrid>
      <w:tr w:rsidR="00972882" w14:paraId="591A0FDF" w14:textId="77777777" w:rsidTr="00A70F7F">
        <w:tc>
          <w:tcPr>
            <w:tcW w:w="9576" w:type="dxa"/>
          </w:tcPr>
          <w:p w14:paraId="44FDA67D" w14:textId="77777777" w:rsidR="001E01E8" w:rsidRPr="001E01E8" w:rsidRDefault="001E01E8" w:rsidP="00A70F7F">
            <w:pPr>
              <w:rPr>
                <w:rFonts w:ascii="Arial" w:hAnsi="Arial" w:cs="Arial"/>
              </w:rPr>
            </w:pPr>
          </w:p>
          <w:p w14:paraId="51E8DC5B" w14:textId="77777777" w:rsidR="001E01E8" w:rsidRPr="001E01E8" w:rsidRDefault="001E01E8" w:rsidP="00A70F7F">
            <w:pPr>
              <w:rPr>
                <w:rFonts w:ascii="Arial" w:hAnsi="Arial" w:cs="Arial"/>
              </w:rPr>
            </w:pPr>
          </w:p>
          <w:p w14:paraId="6D5A6BD1" w14:textId="77777777" w:rsidR="001E01E8" w:rsidRPr="001E01E8" w:rsidRDefault="001E01E8" w:rsidP="00A70F7F">
            <w:pPr>
              <w:rPr>
                <w:rFonts w:ascii="Arial" w:hAnsi="Arial" w:cs="Arial"/>
              </w:rPr>
            </w:pPr>
          </w:p>
          <w:p w14:paraId="40E72C2F" w14:textId="77777777" w:rsidR="001E01E8" w:rsidRPr="001E01E8" w:rsidRDefault="001E01E8" w:rsidP="00A70F7F">
            <w:pPr>
              <w:rPr>
                <w:rFonts w:ascii="Arial" w:hAnsi="Arial" w:cs="Arial"/>
              </w:rPr>
            </w:pPr>
          </w:p>
          <w:p w14:paraId="7F96D944" w14:textId="77777777" w:rsidR="001E01E8" w:rsidRPr="001E01E8" w:rsidRDefault="001E01E8" w:rsidP="00A70F7F">
            <w:pPr>
              <w:rPr>
                <w:rFonts w:ascii="Arial" w:hAnsi="Arial" w:cs="Arial"/>
              </w:rPr>
            </w:pPr>
          </w:p>
        </w:tc>
      </w:tr>
    </w:tbl>
    <w:p w14:paraId="57DFB5C0" w14:textId="77777777" w:rsidR="001E01E8" w:rsidRPr="001E01E8" w:rsidRDefault="00B30026" w:rsidP="001E01E8">
      <w:pPr>
        <w:rPr>
          <w:rFonts w:ascii="Arial" w:hAnsi="Arial" w:cs="Arial"/>
        </w:rPr>
      </w:pPr>
      <w:r>
        <w:rPr>
          <w:rFonts w:ascii="Arial" w:hAnsi="Arial" w:cs="Arial"/>
          <w:lang w:val="es-MX"/>
        </w:rPr>
        <w:br/>
        <w:t>6. ¿Cómo describiría el proyecto y su impacto en una breve publicación en las redes sociales? (</w:t>
      </w:r>
      <w:r>
        <w:rPr>
          <w:rFonts w:ascii="Arial" w:hAnsi="Arial" w:cs="Arial"/>
          <w:b/>
          <w:bCs/>
          <w:lang w:val="es-MX"/>
        </w:rPr>
        <w:t xml:space="preserve">120 caracteres </w:t>
      </w:r>
      <w:r>
        <w:rPr>
          <w:rFonts w:ascii="Arial" w:hAnsi="Arial" w:cs="Arial"/>
          <w:lang w:val="es-MX"/>
        </w:rPr>
        <w:t xml:space="preserve">o menos) </w:t>
      </w:r>
      <w:r>
        <w:rPr>
          <w:rFonts w:ascii="Arial" w:hAnsi="Arial" w:cs="Arial"/>
          <w:b/>
          <w:bCs/>
          <w:lang w:val="es-MX"/>
        </w:rPr>
        <w:t>(Obligatorio)</w:t>
      </w:r>
    </w:p>
    <w:tbl>
      <w:tblPr>
        <w:tblStyle w:val="TableGrid"/>
        <w:tblW w:w="0" w:type="auto"/>
        <w:tblLook w:val="04A0" w:firstRow="1" w:lastRow="0" w:firstColumn="1" w:lastColumn="0" w:noHBand="0" w:noVBand="1"/>
      </w:tblPr>
      <w:tblGrid>
        <w:gridCol w:w="9576"/>
      </w:tblGrid>
      <w:tr w:rsidR="00972882" w14:paraId="5D2A4419" w14:textId="77777777" w:rsidTr="00A70F7F">
        <w:trPr>
          <w:trHeight w:val="1214"/>
        </w:trPr>
        <w:tc>
          <w:tcPr>
            <w:tcW w:w="9576" w:type="dxa"/>
          </w:tcPr>
          <w:p w14:paraId="3C4C7B7D" w14:textId="77777777" w:rsidR="001E01E8" w:rsidRPr="001E01E8" w:rsidRDefault="001E01E8" w:rsidP="00A70F7F">
            <w:pPr>
              <w:rPr>
                <w:rFonts w:ascii="Arial" w:hAnsi="Arial" w:cs="Arial"/>
              </w:rPr>
            </w:pPr>
          </w:p>
        </w:tc>
      </w:tr>
    </w:tbl>
    <w:p w14:paraId="39835D2E" w14:textId="77777777" w:rsidR="001E01E8" w:rsidRPr="001E01E8" w:rsidRDefault="001E01E8" w:rsidP="001E01E8">
      <w:pPr>
        <w:spacing w:after="0"/>
        <w:rPr>
          <w:rFonts w:ascii="Arial" w:hAnsi="Arial" w:cs="Arial"/>
        </w:rPr>
      </w:pPr>
    </w:p>
    <w:p w14:paraId="7F9A8F57" w14:textId="77777777" w:rsidR="001E01E8" w:rsidRPr="001E01E8" w:rsidRDefault="00B30026" w:rsidP="001E01E8">
      <w:pPr>
        <w:rPr>
          <w:rFonts w:ascii="Arial" w:hAnsi="Arial" w:cs="Arial"/>
        </w:rPr>
      </w:pPr>
      <w:r>
        <w:rPr>
          <w:rFonts w:ascii="Arial" w:hAnsi="Arial" w:cs="Arial"/>
          <w:lang w:val="es-MX"/>
        </w:rPr>
        <w:t xml:space="preserve">7. ¿Cuándo comenzó el proyecto y, si es relevante, </w:t>
      </w:r>
      <w:proofErr w:type="gramStart"/>
      <w:r>
        <w:rPr>
          <w:rFonts w:ascii="Arial" w:hAnsi="Arial" w:cs="Arial"/>
          <w:lang w:val="es-MX"/>
        </w:rPr>
        <w:t>cuándo se completó?</w:t>
      </w:r>
      <w:proofErr w:type="gramEnd"/>
      <w:r>
        <w:rPr>
          <w:rFonts w:ascii="Arial" w:hAnsi="Arial" w:cs="Arial"/>
          <w:lang w:val="es-MX"/>
        </w:rPr>
        <w:t xml:space="preserve"> </w:t>
      </w:r>
      <w:r>
        <w:rPr>
          <w:rFonts w:ascii="Arial" w:hAnsi="Arial" w:cs="Arial"/>
          <w:b/>
          <w:bCs/>
          <w:lang w:val="es-MX"/>
        </w:rPr>
        <w:t>(Obligatorio)</w:t>
      </w:r>
    </w:p>
    <w:p w14:paraId="6779F071" w14:textId="77777777" w:rsidR="001E01E8" w:rsidRPr="001E01E8" w:rsidRDefault="00B30026" w:rsidP="001E01E8">
      <w:pPr>
        <w:rPr>
          <w:rFonts w:ascii="Arial" w:hAnsi="Arial" w:cs="Arial"/>
          <w:i/>
          <w:iCs/>
        </w:rPr>
      </w:pPr>
      <w:r>
        <w:rPr>
          <w:rFonts w:ascii="Arial" w:hAnsi="Arial" w:cs="Arial"/>
          <w:i/>
          <w:iCs/>
          <w:lang w:val="es-MX"/>
        </w:rPr>
        <w:t>Nota: El proyecto debe haber tenido lugar en los últimos tres años.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7526"/>
        <w:gridCol w:w="107"/>
      </w:tblGrid>
      <w:tr w:rsidR="00972882" w14:paraId="780B05F7" w14:textId="77777777" w:rsidTr="00A70F7F">
        <w:trPr>
          <w:gridAfter w:val="1"/>
          <w:wAfter w:w="108" w:type="dxa"/>
        </w:trPr>
        <w:tc>
          <w:tcPr>
            <w:tcW w:w="1951" w:type="dxa"/>
            <w:tcBorders>
              <w:bottom w:val="single" w:sz="4" w:space="0" w:color="auto"/>
            </w:tcBorders>
          </w:tcPr>
          <w:p w14:paraId="4C0A185C" w14:textId="77777777" w:rsidR="001E01E8" w:rsidRPr="001E01E8" w:rsidRDefault="00B30026" w:rsidP="00A70F7F">
            <w:pPr>
              <w:rPr>
                <w:rFonts w:ascii="Arial" w:hAnsi="Arial" w:cs="Arial"/>
              </w:rPr>
            </w:pPr>
            <w:r>
              <w:rPr>
                <w:rFonts w:ascii="Arial" w:hAnsi="Arial" w:cs="Arial"/>
                <w:lang w:val="es-MX"/>
              </w:rPr>
              <w:t xml:space="preserve">Fecha de inicio: </w:t>
            </w:r>
          </w:p>
        </w:tc>
        <w:tc>
          <w:tcPr>
            <w:tcW w:w="7625" w:type="dxa"/>
            <w:tcBorders>
              <w:bottom w:val="single" w:sz="4" w:space="0" w:color="auto"/>
            </w:tcBorders>
          </w:tcPr>
          <w:p w14:paraId="3A555E2F" w14:textId="77777777" w:rsidR="001E01E8" w:rsidRPr="001E01E8" w:rsidRDefault="001E01E8" w:rsidP="00A70F7F">
            <w:pPr>
              <w:rPr>
                <w:rFonts w:ascii="Arial" w:hAnsi="Arial" w:cs="Arial"/>
              </w:rPr>
            </w:pPr>
          </w:p>
        </w:tc>
      </w:tr>
      <w:tr w:rsidR="00972882" w14:paraId="1F84D763" w14:textId="77777777" w:rsidTr="00A70F7F">
        <w:tc>
          <w:tcPr>
            <w:tcW w:w="1951" w:type="dxa"/>
            <w:tcBorders>
              <w:top w:val="single" w:sz="4" w:space="0" w:color="auto"/>
              <w:bottom w:val="single" w:sz="4" w:space="0" w:color="auto"/>
            </w:tcBorders>
          </w:tcPr>
          <w:p w14:paraId="59F0CD37" w14:textId="77777777" w:rsidR="001E01E8" w:rsidRPr="001E01E8" w:rsidRDefault="001E01E8" w:rsidP="00A70F7F">
            <w:pPr>
              <w:rPr>
                <w:rFonts w:ascii="Arial" w:hAnsi="Arial" w:cs="Arial"/>
              </w:rPr>
            </w:pPr>
          </w:p>
          <w:p w14:paraId="05FD93D2" w14:textId="77777777" w:rsidR="001E01E8" w:rsidRPr="001E01E8" w:rsidRDefault="00B30026" w:rsidP="00A70F7F">
            <w:pPr>
              <w:rPr>
                <w:rFonts w:ascii="Arial" w:hAnsi="Arial" w:cs="Arial"/>
              </w:rPr>
            </w:pPr>
            <w:r>
              <w:rPr>
                <w:rFonts w:ascii="Arial" w:hAnsi="Arial" w:cs="Arial"/>
                <w:lang w:val="es-MX"/>
              </w:rPr>
              <w:t>Fecha de finalización:</w:t>
            </w:r>
          </w:p>
        </w:tc>
        <w:tc>
          <w:tcPr>
            <w:tcW w:w="7625" w:type="dxa"/>
            <w:gridSpan w:val="2"/>
            <w:tcBorders>
              <w:top w:val="single" w:sz="4" w:space="0" w:color="auto"/>
              <w:bottom w:val="single" w:sz="4" w:space="0" w:color="auto"/>
            </w:tcBorders>
          </w:tcPr>
          <w:p w14:paraId="6C1C94C9" w14:textId="77777777" w:rsidR="001E01E8" w:rsidRPr="001E01E8" w:rsidRDefault="001E01E8" w:rsidP="00A70F7F">
            <w:pPr>
              <w:rPr>
                <w:rFonts w:ascii="Arial" w:hAnsi="Arial" w:cs="Arial"/>
              </w:rPr>
            </w:pPr>
          </w:p>
        </w:tc>
      </w:tr>
    </w:tbl>
    <w:p w14:paraId="4647A7E3" w14:textId="6E834363" w:rsidR="001E01E8" w:rsidRPr="001E01E8" w:rsidRDefault="00B30026" w:rsidP="001E01E8">
      <w:pPr>
        <w:spacing w:before="240"/>
        <w:rPr>
          <w:rFonts w:ascii="Arial" w:hAnsi="Arial" w:cs="Arial"/>
        </w:rPr>
      </w:pPr>
      <w:r>
        <w:rPr>
          <w:rFonts w:ascii="Arial" w:hAnsi="Arial" w:cs="Arial"/>
          <w:lang w:val="es-MX"/>
        </w:rPr>
        <w:t xml:space="preserve">8. ¿El nominado informa públicamente el desempeño frente a los protocolos de TSM? </w:t>
      </w:r>
      <w:r>
        <w:rPr>
          <w:rFonts w:ascii="Arial" w:hAnsi="Arial" w:cs="Arial"/>
          <w:b/>
          <w:bCs/>
          <w:lang w:val="es-MX"/>
        </w:rPr>
        <w:t>(Obligatorio)</w:t>
      </w:r>
    </w:p>
    <w:p w14:paraId="46008EC6" w14:textId="77777777" w:rsidR="001E01E8" w:rsidRPr="001E01E8" w:rsidRDefault="00B30026" w:rsidP="001E01E8">
      <w:pPr>
        <w:pStyle w:val="ListParagraph"/>
        <w:rPr>
          <w:rFonts w:ascii="Arial" w:hAnsi="Arial" w:cs="Arial"/>
        </w:rPr>
      </w:pPr>
      <w:r>
        <w:rPr>
          <w:rFonts w:ascii="Arial" w:hAnsi="Arial"/>
          <w:lang w:val="es-MX"/>
        </w:rPr>
        <w:t xml:space="preserve">Sí </w:t>
      </w:r>
      <w:sdt>
        <w:sdtPr>
          <w:rPr>
            <w:rFonts w:ascii="Arial" w:hAnsi="Arial" w:cs="Arial"/>
          </w:rPr>
          <w:id w:val="-1042518597"/>
          <w14:checkbox>
            <w14:checked w14:val="0"/>
            <w14:checkedState w14:val="2612" w14:font="MS Gothic"/>
            <w14:uncheckedState w14:val="2610" w14:font="MS Gothic"/>
          </w14:checkbox>
        </w:sdtPr>
        <w:sdtEndPr/>
        <w:sdtContent>
          <w:r>
            <w:rPr>
              <w:rFonts w:ascii="MS Gothic" w:eastAsia="MS Gothic" w:hAnsi="MS Gothic" w:cs="MS Gothic"/>
              <w:lang w:val="es-MX"/>
            </w:rPr>
            <w:t>☐</w:t>
          </w:r>
        </w:sdtContent>
      </w:sdt>
    </w:p>
    <w:p w14:paraId="1E721D92" w14:textId="77777777" w:rsidR="001E01E8" w:rsidRPr="001E01E8" w:rsidRDefault="00B30026" w:rsidP="001E01E8">
      <w:pPr>
        <w:pStyle w:val="ListParagraph"/>
        <w:rPr>
          <w:rFonts w:ascii="Arial" w:hAnsi="Arial" w:cs="Arial"/>
        </w:rPr>
      </w:pPr>
      <w:r>
        <w:rPr>
          <w:rFonts w:ascii="Arial" w:hAnsi="Arial"/>
          <w:lang w:val="es-MX"/>
        </w:rPr>
        <w:t xml:space="preserve">No  </w:t>
      </w:r>
      <w:sdt>
        <w:sdtPr>
          <w:rPr>
            <w:rFonts w:ascii="Arial" w:hAnsi="Arial" w:cs="Arial"/>
          </w:rPr>
          <w:id w:val="-228230685"/>
          <w14:checkbox>
            <w14:checked w14:val="0"/>
            <w14:checkedState w14:val="2612" w14:font="MS Gothic"/>
            <w14:uncheckedState w14:val="2610" w14:font="MS Gothic"/>
          </w14:checkbox>
        </w:sdtPr>
        <w:sdtEndPr/>
        <w:sdtContent>
          <w:r>
            <w:rPr>
              <w:rFonts w:ascii="MS Gothic" w:eastAsia="MS Gothic" w:hAnsi="MS Gothic" w:cs="MS Gothic"/>
              <w:lang w:val="es-MX"/>
            </w:rPr>
            <w:t>☐</w:t>
          </w:r>
        </w:sdtContent>
      </w:sdt>
    </w:p>
    <w:p w14:paraId="1AE52323" w14:textId="4FDEF528" w:rsidR="001E01E8" w:rsidRPr="001E01E8" w:rsidRDefault="00B30026" w:rsidP="001E01E8">
      <w:pPr>
        <w:rPr>
          <w:rFonts w:ascii="Arial" w:hAnsi="Arial" w:cs="Arial"/>
        </w:rPr>
      </w:pPr>
      <w:r>
        <w:rPr>
          <w:rFonts w:ascii="Arial" w:hAnsi="Arial" w:cs="Arial"/>
          <w:lang w:val="es-MX"/>
        </w:rPr>
        <w:t xml:space="preserve">9. Indique el año de la verificación externa más reciente de TSM de la instalación y el nombre del verificador de TSM: </w:t>
      </w:r>
      <w:r>
        <w:rPr>
          <w:rFonts w:ascii="Arial" w:hAnsi="Arial" w:cs="Arial"/>
          <w:b/>
          <w:bCs/>
          <w:lang w:val="es-MX"/>
        </w:rPr>
        <w:t>(Obligatorio)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72882" w14:paraId="02A03351" w14:textId="77777777" w:rsidTr="00A70F7F">
        <w:tc>
          <w:tcPr>
            <w:tcW w:w="9576" w:type="dxa"/>
            <w:tcBorders>
              <w:bottom w:val="single" w:sz="4" w:space="0" w:color="auto"/>
            </w:tcBorders>
            <w:vAlign w:val="bottom"/>
          </w:tcPr>
          <w:p w14:paraId="6381B8EC" w14:textId="77777777" w:rsidR="001E01E8" w:rsidRPr="001E01E8" w:rsidRDefault="00B30026" w:rsidP="00A70F7F">
            <w:pPr>
              <w:spacing w:before="240"/>
              <w:rPr>
                <w:rFonts w:ascii="Arial" w:hAnsi="Arial" w:cs="Arial"/>
              </w:rPr>
            </w:pPr>
            <w:r>
              <w:rPr>
                <w:rFonts w:ascii="Arial" w:hAnsi="Arial" w:cs="Arial"/>
                <w:lang w:val="es-MX"/>
              </w:rPr>
              <w:t xml:space="preserve">Año de la verificación externa: </w:t>
            </w:r>
          </w:p>
        </w:tc>
      </w:tr>
      <w:tr w:rsidR="00972882" w14:paraId="07E09C25" w14:textId="77777777" w:rsidTr="00A70F7F">
        <w:tc>
          <w:tcPr>
            <w:tcW w:w="9576" w:type="dxa"/>
            <w:tcBorders>
              <w:top w:val="single" w:sz="4" w:space="0" w:color="auto"/>
              <w:bottom w:val="single" w:sz="4" w:space="0" w:color="auto"/>
            </w:tcBorders>
            <w:vAlign w:val="bottom"/>
          </w:tcPr>
          <w:p w14:paraId="56DD6E62" w14:textId="576ED4A4" w:rsidR="001E01E8" w:rsidRPr="001E01E8" w:rsidRDefault="00B30026" w:rsidP="00A70F7F">
            <w:pPr>
              <w:spacing w:before="240"/>
              <w:rPr>
                <w:rFonts w:ascii="Arial" w:hAnsi="Arial" w:cs="Arial"/>
              </w:rPr>
            </w:pPr>
            <w:r>
              <w:rPr>
                <w:rFonts w:ascii="Arial" w:hAnsi="Arial" w:cs="Arial"/>
                <w:lang w:val="es-MX"/>
              </w:rPr>
              <w:t xml:space="preserve">Nombre del verificador de TSM: </w:t>
            </w:r>
          </w:p>
        </w:tc>
      </w:tr>
    </w:tbl>
    <w:p w14:paraId="4ED2E931" w14:textId="77777777" w:rsidR="001E01E8" w:rsidRPr="001E01E8" w:rsidRDefault="001E01E8" w:rsidP="001E01E8">
      <w:pPr>
        <w:spacing w:after="0"/>
        <w:rPr>
          <w:rFonts w:ascii="Arial" w:hAnsi="Arial" w:cs="Arial"/>
        </w:rPr>
      </w:pPr>
    </w:p>
    <w:p w14:paraId="0C48EE05" w14:textId="77777777" w:rsidR="001E01E8" w:rsidRPr="001E01E8" w:rsidRDefault="00B30026" w:rsidP="001E01E8">
      <w:pPr>
        <w:rPr>
          <w:rFonts w:ascii="Arial" w:hAnsi="Arial" w:cs="Arial"/>
        </w:rPr>
      </w:pPr>
      <w:r>
        <w:rPr>
          <w:rFonts w:ascii="Arial" w:hAnsi="Arial" w:cs="Arial"/>
          <w:lang w:val="es-MX"/>
        </w:rPr>
        <w:t>10. Información adicional</w:t>
      </w:r>
    </w:p>
    <w:p w14:paraId="64DFFAE6" w14:textId="77777777" w:rsidR="001E01E8" w:rsidRPr="001E01E8" w:rsidRDefault="000D628B" w:rsidP="001E01E8">
      <w:pPr>
        <w:rPr>
          <w:rFonts w:ascii="Segoe UI Symbol" w:hAnsi="Segoe UI Symbol" w:cs="Arial"/>
          <w:b/>
        </w:rPr>
      </w:pPr>
      <w:sdt>
        <w:sdtPr>
          <w:rPr>
            <w:rFonts w:ascii="Segoe UI Symbol" w:hAnsi="Segoe UI Symbol" w:cs="Arial"/>
          </w:rPr>
          <w:id w:val="-1199153391"/>
          <w14:checkbox>
            <w14:checked w14:val="0"/>
            <w14:checkedState w14:val="2612" w14:font="MS Gothic"/>
            <w14:uncheckedState w14:val="2610" w14:font="MS Gothic"/>
          </w14:checkbox>
        </w:sdtPr>
        <w:sdtEndPr/>
        <w:sdtContent>
          <w:r w:rsidR="00B30026">
            <w:rPr>
              <w:rFonts w:ascii="MS Gothic" w:eastAsia="MS Gothic" w:hAnsi="MS Gothic" w:cs="MS Gothic"/>
              <w:lang w:val="es-MX"/>
            </w:rPr>
            <w:t>☐</w:t>
          </w:r>
        </w:sdtContent>
      </w:sdt>
      <w:r w:rsidR="00B30026">
        <w:rPr>
          <w:rFonts w:ascii="Segoe UI Symbol" w:hAnsi="Segoe UI Symbol" w:cs="Arial"/>
          <w:lang w:val="es-MX"/>
        </w:rPr>
        <w:t xml:space="preserve"> ¿El nominado ha proporcionado al menos una foto de alta resolución para respaldar la nominación? </w:t>
      </w:r>
      <w:r w:rsidR="00B30026">
        <w:rPr>
          <w:rFonts w:ascii="Segoe UI Symbol" w:hAnsi="Segoe UI Symbol" w:cs="Arial"/>
          <w:b/>
          <w:bCs/>
          <w:lang w:val="es-MX"/>
        </w:rPr>
        <w:t>(Obligatorio)</w:t>
      </w:r>
    </w:p>
    <w:p w14:paraId="7FA93586" w14:textId="3A85AD42" w:rsidR="001E01E8" w:rsidRPr="001E01E8" w:rsidRDefault="00B30026" w:rsidP="001E01E8">
      <w:pPr>
        <w:rPr>
          <w:rFonts w:ascii="Arial" w:hAnsi="Arial" w:cs="Arial"/>
          <w:i/>
          <w:iCs/>
        </w:rPr>
      </w:pPr>
      <w:r>
        <w:rPr>
          <w:rFonts w:ascii="Arial" w:hAnsi="Arial" w:cs="Arial"/>
          <w:i/>
          <w:iCs/>
          <w:lang w:val="es-MX"/>
        </w:rPr>
        <w:t>Nota: Cualquier fotografía proporcionada a MAC como parte de la presentación a los premios puede utilizarse en otros materiales relacionados con TSM (por ej., estudios de casos, boletines, materiales web, redes sociales).</w:t>
      </w:r>
    </w:p>
    <w:p w14:paraId="19774C12" w14:textId="77777777" w:rsidR="001E01E8" w:rsidRPr="001E01E8" w:rsidRDefault="000D628B" w:rsidP="001E01E8">
      <w:pPr>
        <w:rPr>
          <w:rFonts w:ascii="Segoe UI Symbol" w:hAnsi="Segoe UI Symbol" w:cs="Arial"/>
          <w:b/>
        </w:rPr>
      </w:pPr>
      <w:sdt>
        <w:sdtPr>
          <w:rPr>
            <w:rFonts w:ascii="Segoe UI Symbol" w:hAnsi="Segoe UI Symbol" w:cs="Arial"/>
          </w:rPr>
          <w:id w:val="-1351955737"/>
          <w14:checkbox>
            <w14:checked w14:val="0"/>
            <w14:checkedState w14:val="2612" w14:font="MS Gothic"/>
            <w14:uncheckedState w14:val="2610" w14:font="MS Gothic"/>
          </w14:checkbox>
        </w:sdtPr>
        <w:sdtEndPr/>
        <w:sdtContent>
          <w:r w:rsidR="00B30026">
            <w:rPr>
              <w:rFonts w:ascii="MS Gothic" w:eastAsia="MS Gothic" w:hAnsi="MS Gothic" w:cs="MS Gothic"/>
              <w:lang w:val="es-MX"/>
            </w:rPr>
            <w:t>☐</w:t>
          </w:r>
        </w:sdtContent>
      </w:sdt>
      <w:r w:rsidR="00B30026">
        <w:rPr>
          <w:rFonts w:ascii="Segoe UI Symbol" w:hAnsi="Segoe UI Symbol" w:cs="Arial"/>
          <w:lang w:val="es-MX"/>
        </w:rPr>
        <w:t xml:space="preserve"> ¿El nominado </w:t>
      </w:r>
      <w:proofErr w:type="spellStart"/>
      <w:r w:rsidR="00B30026">
        <w:rPr>
          <w:rFonts w:ascii="Segoe UI Symbol" w:hAnsi="Segoe UI Symbol" w:cs="Arial"/>
          <w:lang w:val="es-MX"/>
        </w:rPr>
        <w:t>ha</w:t>
      </w:r>
      <w:proofErr w:type="spellEnd"/>
      <w:r w:rsidR="00B30026">
        <w:rPr>
          <w:rFonts w:ascii="Segoe UI Symbol" w:hAnsi="Segoe UI Symbol" w:cs="Arial"/>
          <w:lang w:val="es-MX"/>
        </w:rPr>
        <w:t xml:space="preserve"> adjuntado al menos una carta de apoyo o respaldo de una comunidad de interés relevante? </w:t>
      </w:r>
      <w:r w:rsidR="00B30026">
        <w:rPr>
          <w:rFonts w:ascii="Segoe UI Symbol" w:hAnsi="Segoe UI Symbol" w:cs="Arial"/>
          <w:b/>
          <w:bCs/>
          <w:lang w:val="es-MX"/>
        </w:rPr>
        <w:t>(Obligatorio)</w:t>
      </w:r>
    </w:p>
    <w:p w14:paraId="10AE01B8" w14:textId="77777777" w:rsidR="001E01E8" w:rsidRPr="001E01E8" w:rsidRDefault="000D628B" w:rsidP="001E01E8">
      <w:pPr>
        <w:rPr>
          <w:rFonts w:ascii="Segoe UI Symbol" w:hAnsi="Segoe UI Symbol" w:cs="Arial"/>
          <w:b/>
        </w:rPr>
      </w:pPr>
      <w:sdt>
        <w:sdtPr>
          <w:rPr>
            <w:rFonts w:ascii="Segoe UI Symbol" w:hAnsi="Segoe UI Symbol" w:cs="Arial"/>
            <w:b/>
          </w:rPr>
          <w:id w:val="1920675534"/>
          <w14:checkbox>
            <w14:checked w14:val="0"/>
            <w14:checkedState w14:val="2612" w14:font="MS Gothic"/>
            <w14:uncheckedState w14:val="2610" w14:font="MS Gothic"/>
          </w14:checkbox>
        </w:sdtPr>
        <w:sdtEndPr/>
        <w:sdtContent>
          <w:r w:rsidR="00B30026">
            <w:rPr>
              <w:rFonts w:ascii="MS Gothic" w:eastAsia="MS Gothic" w:hAnsi="MS Gothic" w:cs="MS Gothic"/>
              <w:b/>
              <w:bCs/>
              <w:lang w:val="es-MX"/>
            </w:rPr>
            <w:t>☐</w:t>
          </w:r>
        </w:sdtContent>
      </w:sdt>
      <w:r w:rsidR="00B30026">
        <w:rPr>
          <w:rFonts w:ascii="Segoe UI Symbol" w:hAnsi="Segoe UI Symbol" w:cs="Arial"/>
          <w:lang w:val="es-MX"/>
        </w:rPr>
        <w:t xml:space="preserve"> ¿El nominado </w:t>
      </w:r>
      <w:proofErr w:type="spellStart"/>
      <w:r w:rsidR="00B30026">
        <w:rPr>
          <w:rFonts w:ascii="Segoe UI Symbol" w:hAnsi="Segoe UI Symbol" w:cs="Arial"/>
          <w:lang w:val="es-MX"/>
        </w:rPr>
        <w:t>ha</w:t>
      </w:r>
      <w:proofErr w:type="spellEnd"/>
      <w:r w:rsidR="00B30026">
        <w:rPr>
          <w:rFonts w:ascii="Segoe UI Symbol" w:hAnsi="Segoe UI Symbol" w:cs="Arial"/>
          <w:lang w:val="es-MX"/>
        </w:rPr>
        <w:t xml:space="preserve"> adjuntado otros materiales de apoyo (por ej., artículos periodísticos, informes de consultores, videos)? </w:t>
      </w:r>
      <w:r w:rsidR="00B30026">
        <w:rPr>
          <w:rFonts w:ascii="Segoe UI Symbol" w:hAnsi="Segoe UI Symbol" w:cs="Arial"/>
          <w:b/>
          <w:bCs/>
          <w:lang w:val="es-MX"/>
        </w:rPr>
        <w:t>(Opcional)</w:t>
      </w:r>
    </w:p>
    <w:p w14:paraId="7E84A5A4" w14:textId="642B0F95" w:rsidR="001E01E8" w:rsidRPr="001E01E8" w:rsidRDefault="000D628B" w:rsidP="001E01E8">
      <w:pPr>
        <w:rPr>
          <w:rFonts w:ascii="Segoe UI Symbol" w:hAnsi="Segoe UI Symbol" w:cs="Arial"/>
          <w:b/>
        </w:rPr>
      </w:pPr>
      <w:sdt>
        <w:sdtPr>
          <w:rPr>
            <w:rFonts w:ascii="Segoe UI Symbol" w:hAnsi="Segoe UI Symbol" w:cs="Arial"/>
          </w:rPr>
          <w:id w:val="56907499"/>
          <w14:checkbox>
            <w14:checked w14:val="0"/>
            <w14:checkedState w14:val="2612" w14:font="MS Gothic"/>
            <w14:uncheckedState w14:val="2610" w14:font="MS Gothic"/>
          </w14:checkbox>
        </w:sdtPr>
        <w:sdtEndPr/>
        <w:sdtContent>
          <w:r w:rsidR="00B30026">
            <w:rPr>
              <w:rFonts w:ascii="MS Gothic" w:eastAsia="MS Gothic" w:hAnsi="MS Gothic" w:cs="MS Gothic"/>
              <w:lang w:val="es-MX"/>
            </w:rPr>
            <w:t>☐</w:t>
          </w:r>
        </w:sdtContent>
      </w:sdt>
      <w:r w:rsidR="00B30026">
        <w:rPr>
          <w:rFonts w:ascii="Segoe UI Symbol" w:hAnsi="Segoe UI Symbol" w:cs="Arial"/>
          <w:lang w:val="es-MX"/>
        </w:rPr>
        <w:t xml:space="preserve"> ¿Estaría disponible un representante de la compañía nominada para recibir el premio en persona en la Gala de Premios CIM en </w:t>
      </w:r>
      <w:r>
        <w:rPr>
          <w:rFonts w:ascii="Segoe UI Symbol" w:hAnsi="Segoe UI Symbol" w:cs="Arial"/>
          <w:lang w:val="es-MX"/>
        </w:rPr>
        <w:t>Montreal el 5 de mayo</w:t>
      </w:r>
      <w:r w:rsidR="00B30026">
        <w:rPr>
          <w:rFonts w:ascii="Segoe UI Symbol" w:hAnsi="Segoe UI Symbol" w:cs="Arial"/>
          <w:lang w:val="es-MX"/>
        </w:rPr>
        <w:t xml:space="preserve"> de 202</w:t>
      </w:r>
      <w:r>
        <w:rPr>
          <w:rFonts w:ascii="Segoe UI Symbol" w:hAnsi="Segoe UI Symbol" w:cs="Arial"/>
          <w:lang w:val="es-MX"/>
        </w:rPr>
        <w:t>5</w:t>
      </w:r>
      <w:r w:rsidR="00B30026">
        <w:rPr>
          <w:rFonts w:ascii="Segoe UI Symbol" w:hAnsi="Segoe UI Symbol" w:cs="Arial"/>
          <w:lang w:val="es-MX"/>
        </w:rPr>
        <w:t xml:space="preserve">? </w:t>
      </w:r>
      <w:r w:rsidR="00B30026">
        <w:rPr>
          <w:rFonts w:ascii="Segoe UI Symbol" w:hAnsi="Segoe UI Symbol" w:cs="Arial"/>
          <w:b/>
          <w:bCs/>
          <w:lang w:val="es-MX"/>
        </w:rPr>
        <w:t>(Opcional)</w:t>
      </w:r>
    </w:p>
    <w:p w14:paraId="41D36E74" w14:textId="77777777" w:rsidR="001E01E8" w:rsidRPr="001E01E8" w:rsidRDefault="001E01E8" w:rsidP="001E01E8">
      <w:pPr>
        <w:rPr>
          <w:rFonts w:ascii="Arial" w:hAnsi="Arial" w:cs="Arial"/>
          <w:b/>
          <w:bCs/>
        </w:rPr>
      </w:pPr>
    </w:p>
    <w:tbl>
      <w:tblPr>
        <w:tblStyle w:val="TableGrid"/>
        <w:tblW w:w="0" w:type="auto"/>
        <w:tblLook w:val="04A0" w:firstRow="1" w:lastRow="0" w:firstColumn="1" w:lastColumn="0" w:noHBand="0" w:noVBand="1"/>
      </w:tblPr>
      <w:tblGrid>
        <w:gridCol w:w="1818"/>
        <w:gridCol w:w="3804"/>
        <w:gridCol w:w="3954"/>
      </w:tblGrid>
      <w:tr w:rsidR="00972882" w14:paraId="0D194A6D" w14:textId="77777777" w:rsidTr="00A70F7F">
        <w:trPr>
          <w:trHeight w:val="594"/>
        </w:trPr>
        <w:tc>
          <w:tcPr>
            <w:tcW w:w="1818" w:type="dxa"/>
          </w:tcPr>
          <w:p w14:paraId="674124F1" w14:textId="77777777" w:rsidR="001E01E8" w:rsidRPr="001E01E8" w:rsidRDefault="001E01E8" w:rsidP="00A70F7F">
            <w:pPr>
              <w:rPr>
                <w:rFonts w:ascii="Arial" w:hAnsi="Arial" w:cs="Arial"/>
                <w:b/>
              </w:rPr>
            </w:pPr>
          </w:p>
          <w:p w14:paraId="4933125C" w14:textId="77777777" w:rsidR="001E01E8" w:rsidRPr="001E01E8" w:rsidRDefault="001E01E8" w:rsidP="00A70F7F">
            <w:pPr>
              <w:rPr>
                <w:rFonts w:ascii="Arial" w:hAnsi="Arial" w:cs="Arial"/>
                <w:b/>
              </w:rPr>
            </w:pPr>
          </w:p>
          <w:p w14:paraId="475420F9" w14:textId="77777777" w:rsidR="001E01E8" w:rsidRPr="001E01E8" w:rsidRDefault="001E01E8" w:rsidP="00A70F7F">
            <w:pPr>
              <w:rPr>
                <w:rFonts w:ascii="Arial" w:hAnsi="Arial" w:cs="Arial"/>
                <w:b/>
              </w:rPr>
            </w:pPr>
          </w:p>
          <w:p w14:paraId="0181CA3A" w14:textId="77777777" w:rsidR="001E01E8" w:rsidRPr="001E01E8" w:rsidRDefault="00B30026" w:rsidP="00A70F7F">
            <w:pPr>
              <w:rPr>
                <w:rFonts w:ascii="Arial" w:hAnsi="Arial" w:cs="Arial"/>
                <w:b/>
              </w:rPr>
            </w:pPr>
            <w:r>
              <w:rPr>
                <w:rFonts w:ascii="Arial" w:hAnsi="Arial" w:cs="Arial"/>
                <w:b/>
                <w:bCs/>
                <w:lang w:val="es-MX"/>
              </w:rPr>
              <w:t>Nominado por:</w:t>
            </w:r>
          </w:p>
        </w:tc>
        <w:tc>
          <w:tcPr>
            <w:tcW w:w="3804" w:type="dxa"/>
            <w:vAlign w:val="bottom"/>
          </w:tcPr>
          <w:p w14:paraId="6B37B769" w14:textId="77777777" w:rsidR="001E01E8" w:rsidRPr="001E01E8" w:rsidRDefault="001E01E8" w:rsidP="00A70F7F">
            <w:pPr>
              <w:rPr>
                <w:rFonts w:ascii="Arial" w:hAnsi="Arial" w:cs="Arial"/>
                <w:b/>
              </w:rPr>
            </w:pPr>
          </w:p>
        </w:tc>
        <w:tc>
          <w:tcPr>
            <w:tcW w:w="3954" w:type="dxa"/>
            <w:vAlign w:val="bottom"/>
          </w:tcPr>
          <w:p w14:paraId="538414A8" w14:textId="77777777" w:rsidR="001E01E8" w:rsidRPr="001E01E8" w:rsidRDefault="001E01E8" w:rsidP="00A70F7F">
            <w:pPr>
              <w:rPr>
                <w:rFonts w:ascii="Arial" w:hAnsi="Arial" w:cs="Arial"/>
                <w:b/>
              </w:rPr>
            </w:pPr>
          </w:p>
        </w:tc>
      </w:tr>
      <w:tr w:rsidR="00972882" w14:paraId="0AB51BB2" w14:textId="77777777" w:rsidTr="00A70F7F">
        <w:tc>
          <w:tcPr>
            <w:tcW w:w="1818" w:type="dxa"/>
          </w:tcPr>
          <w:p w14:paraId="1E48DF76" w14:textId="77777777" w:rsidR="001E01E8" w:rsidRPr="001E01E8" w:rsidRDefault="001E01E8" w:rsidP="00A70F7F">
            <w:pPr>
              <w:rPr>
                <w:rFonts w:ascii="Arial" w:hAnsi="Arial" w:cs="Arial"/>
                <w:b/>
              </w:rPr>
            </w:pPr>
          </w:p>
        </w:tc>
        <w:tc>
          <w:tcPr>
            <w:tcW w:w="3804" w:type="dxa"/>
          </w:tcPr>
          <w:p w14:paraId="6CB17D9E" w14:textId="77777777" w:rsidR="001E01E8" w:rsidRPr="001E01E8" w:rsidRDefault="00B30026" w:rsidP="00A70F7F">
            <w:pPr>
              <w:rPr>
                <w:rFonts w:ascii="Arial" w:hAnsi="Arial" w:cs="Arial"/>
                <w:bCs/>
              </w:rPr>
            </w:pPr>
            <w:r>
              <w:rPr>
                <w:rFonts w:ascii="Arial" w:hAnsi="Arial" w:cs="Arial"/>
                <w:lang w:val="es-MX"/>
              </w:rPr>
              <w:t>Nombre</w:t>
            </w:r>
          </w:p>
        </w:tc>
        <w:tc>
          <w:tcPr>
            <w:tcW w:w="3954" w:type="dxa"/>
          </w:tcPr>
          <w:p w14:paraId="702D08BD" w14:textId="77777777" w:rsidR="001E01E8" w:rsidRPr="001E01E8" w:rsidRDefault="00B30026" w:rsidP="00A70F7F">
            <w:pPr>
              <w:rPr>
                <w:rFonts w:ascii="Arial" w:hAnsi="Arial" w:cs="Arial"/>
                <w:bCs/>
              </w:rPr>
            </w:pPr>
            <w:r>
              <w:rPr>
                <w:rFonts w:ascii="Arial" w:hAnsi="Arial" w:cs="Arial"/>
                <w:lang w:val="es-MX"/>
              </w:rPr>
              <w:t>Fecha</w:t>
            </w:r>
          </w:p>
        </w:tc>
      </w:tr>
    </w:tbl>
    <w:p w14:paraId="60F437D4" w14:textId="77777777" w:rsidR="001E01E8" w:rsidRPr="001E01E8" w:rsidRDefault="001E01E8" w:rsidP="001E01E8">
      <w:pPr>
        <w:spacing w:after="0"/>
        <w:rPr>
          <w:rFonts w:ascii="Arial" w:hAnsi="Arial" w:cs="Arial"/>
          <w:i/>
        </w:rPr>
      </w:pPr>
    </w:p>
    <w:p w14:paraId="140EBAC0" w14:textId="77777777" w:rsidR="001E01E8" w:rsidRPr="001E01E8" w:rsidRDefault="00B30026" w:rsidP="001E01E8">
      <w:pPr>
        <w:rPr>
          <w:rFonts w:ascii="Arial" w:hAnsi="Arial" w:cs="Arial"/>
          <w:i/>
        </w:rPr>
      </w:pPr>
      <w:r>
        <w:rPr>
          <w:rFonts w:ascii="Arial" w:hAnsi="Arial" w:cs="Arial"/>
          <w:i/>
          <w:iCs/>
          <w:lang w:val="es-MX"/>
        </w:rPr>
        <w:br w:type="page"/>
      </w:r>
    </w:p>
    <w:p w14:paraId="141F1F76" w14:textId="6BE4AA42" w:rsidR="001E01E8" w:rsidRPr="001E01E8" w:rsidRDefault="00B30026" w:rsidP="001E01E8">
      <w:pPr>
        <w:pStyle w:val="Heading1"/>
        <w:rPr>
          <w:rFonts w:ascii="Arial" w:hAnsi="Arial" w:cs="Arial"/>
        </w:rPr>
      </w:pPr>
      <w:r>
        <w:rPr>
          <w:rFonts w:ascii="Arial" w:hAnsi="Arial" w:cs="Arial"/>
          <w:lang w:val="es-MX"/>
        </w:rPr>
        <w:lastRenderedPageBreak/>
        <w:t xml:space="preserve">Apéndice: Criterios del Premio a </w:t>
      </w:r>
      <w:r w:rsidR="00B76596" w:rsidRPr="00B76596">
        <w:rPr>
          <w:rFonts w:ascii="Arial" w:hAnsi="Arial" w:cs="Arial"/>
          <w:lang w:val="es-MX"/>
        </w:rPr>
        <w:t>la Excelencia Ambiental</w:t>
      </w:r>
      <w:r>
        <w:rPr>
          <w:rFonts w:ascii="Arial" w:hAnsi="Arial" w:cs="Arial"/>
          <w:lang w:val="es-MX"/>
        </w:rPr>
        <w:t xml:space="preserve"> de TSM </w:t>
      </w:r>
    </w:p>
    <w:p w14:paraId="435C89DD" w14:textId="77777777" w:rsidR="00B76596" w:rsidRDefault="00B76596" w:rsidP="00B76596">
      <w:pPr>
        <w:spacing w:before="100" w:beforeAutospacing="1" w:after="100" w:afterAutospacing="1"/>
        <w:jc w:val="both"/>
        <w:rPr>
          <w:rFonts w:ascii="Arial" w:hAnsi="Arial" w:cs="Arial"/>
        </w:rPr>
      </w:pPr>
      <w:r>
        <w:rPr>
          <w:rFonts w:ascii="Arial" w:hAnsi="Arial" w:cs="Arial"/>
          <w:lang w:val="es-MX"/>
        </w:rPr>
        <w:t>El Premio a la Excelencia Ambiental de TSM se otorgará a una mina o planta metalúrgica que actualmente participa en TSM se informa públicamente sobre ella. El logro propuesto en liderazgo ambiental debe haber tenido lugar en los últimos tres años. La iniciativa se evaluará en cuanto a la innovación, la replicabilidad, el impacto y la participación de las comunidades de interés.</w:t>
      </w:r>
    </w:p>
    <w:p w14:paraId="5021BC99" w14:textId="77777777" w:rsidR="00B76596" w:rsidRDefault="00B76596" w:rsidP="00B76596">
      <w:pPr>
        <w:spacing w:before="100" w:beforeAutospacing="1" w:after="100" w:afterAutospacing="1"/>
        <w:jc w:val="both"/>
        <w:rPr>
          <w:rFonts w:ascii="Arial" w:hAnsi="Arial" w:cs="Arial"/>
        </w:rPr>
      </w:pPr>
      <w:r>
        <w:rPr>
          <w:rFonts w:ascii="Arial" w:hAnsi="Arial" w:cs="Arial"/>
          <w:lang w:val="es-MX"/>
        </w:rPr>
        <w:t>Por ejemplo, las iniciativas relevantes podrían:</w:t>
      </w:r>
    </w:p>
    <w:p w14:paraId="394D2734" w14:textId="77777777" w:rsidR="00B76596" w:rsidRDefault="00B76596" w:rsidP="00B76596">
      <w:pPr>
        <w:pStyle w:val="ListParagraph"/>
        <w:numPr>
          <w:ilvl w:val="0"/>
          <w:numId w:val="8"/>
        </w:numPr>
        <w:spacing w:before="100" w:beforeAutospacing="1" w:after="100" w:afterAutospacing="1" w:line="240" w:lineRule="auto"/>
        <w:jc w:val="both"/>
        <w:rPr>
          <w:rFonts w:ascii="Arial" w:eastAsia="Times New Roman" w:hAnsi="Arial" w:cs="Arial"/>
        </w:rPr>
      </w:pPr>
      <w:r>
        <w:rPr>
          <w:rFonts w:ascii="Arial" w:eastAsia="Times New Roman" w:hAnsi="Arial" w:cs="Arial"/>
          <w:lang w:val="es-MX"/>
        </w:rPr>
        <w:t xml:space="preserve">Colaborar con las comunidades de interés y los grupos locales de conservación para proteger los ecosistemas vulnerables y mejorar la biodiversidad. </w:t>
      </w:r>
    </w:p>
    <w:p w14:paraId="5FE5C5C3" w14:textId="77777777" w:rsidR="00B76596" w:rsidRDefault="00B76596" w:rsidP="00B76596">
      <w:pPr>
        <w:pStyle w:val="ListParagraph"/>
        <w:numPr>
          <w:ilvl w:val="0"/>
          <w:numId w:val="8"/>
        </w:numPr>
        <w:spacing w:before="100" w:beforeAutospacing="1" w:after="100" w:afterAutospacing="1" w:line="240" w:lineRule="auto"/>
        <w:jc w:val="both"/>
        <w:rPr>
          <w:rFonts w:ascii="Arial" w:eastAsia="Times New Roman" w:hAnsi="Arial" w:cs="Arial"/>
        </w:rPr>
      </w:pPr>
      <w:r>
        <w:rPr>
          <w:rFonts w:ascii="Arial" w:eastAsia="Times New Roman" w:hAnsi="Arial" w:cs="Arial"/>
          <w:lang w:val="es-MX"/>
        </w:rPr>
        <w:t xml:space="preserve">Invertir en tecnología renovable. </w:t>
      </w:r>
    </w:p>
    <w:p w14:paraId="0CE0BBCF" w14:textId="77777777" w:rsidR="00B76596" w:rsidRDefault="00B76596" w:rsidP="00B76596">
      <w:pPr>
        <w:pStyle w:val="ListParagraph"/>
        <w:numPr>
          <w:ilvl w:val="0"/>
          <w:numId w:val="8"/>
        </w:numPr>
        <w:spacing w:before="100" w:beforeAutospacing="1" w:after="100" w:afterAutospacing="1" w:line="240" w:lineRule="auto"/>
        <w:jc w:val="both"/>
        <w:rPr>
          <w:rFonts w:ascii="Arial" w:eastAsia="Times New Roman" w:hAnsi="Arial" w:cs="Arial"/>
        </w:rPr>
      </w:pPr>
      <w:r>
        <w:rPr>
          <w:rFonts w:ascii="Arial" w:eastAsia="Times New Roman" w:hAnsi="Arial" w:cs="Arial"/>
          <w:lang w:val="es-MX"/>
        </w:rPr>
        <w:t>Mejorar la comprensión y la contribución de la industria a la protección del medio ambiente, la ciencia o el conocimiento tradicional, a través de la investigación, el intercambio de información o las asociaciones.</w:t>
      </w:r>
    </w:p>
    <w:p w14:paraId="2491B23E" w14:textId="77777777" w:rsidR="00B76596" w:rsidRDefault="00B76596" w:rsidP="00B76596">
      <w:pPr>
        <w:pStyle w:val="ListParagraph"/>
        <w:numPr>
          <w:ilvl w:val="0"/>
          <w:numId w:val="8"/>
        </w:numPr>
        <w:spacing w:before="100" w:beforeAutospacing="1" w:after="100" w:afterAutospacing="1" w:line="240" w:lineRule="auto"/>
        <w:jc w:val="both"/>
        <w:rPr>
          <w:rFonts w:ascii="Arial" w:eastAsia="Times New Roman" w:hAnsi="Arial" w:cs="Arial"/>
        </w:rPr>
      </w:pPr>
      <w:r>
        <w:rPr>
          <w:rFonts w:ascii="Arial" w:eastAsia="Times New Roman" w:hAnsi="Arial" w:cs="Arial"/>
          <w:lang w:val="es-MX"/>
        </w:rPr>
        <w:t>Incorporar criterios medioambientales en las prácticas de gestión de la cadena de suministro y contratación.</w:t>
      </w:r>
    </w:p>
    <w:p w14:paraId="046FB74A" w14:textId="77777777" w:rsidR="00B76596" w:rsidRDefault="00B76596" w:rsidP="00B76596">
      <w:pPr>
        <w:pStyle w:val="ListParagraph"/>
        <w:numPr>
          <w:ilvl w:val="0"/>
          <w:numId w:val="8"/>
        </w:numPr>
        <w:spacing w:before="100" w:beforeAutospacing="1" w:after="100" w:afterAutospacing="1" w:line="240" w:lineRule="auto"/>
        <w:jc w:val="both"/>
        <w:rPr>
          <w:rFonts w:ascii="Arial" w:eastAsia="Times New Roman" w:hAnsi="Arial" w:cs="Arial"/>
        </w:rPr>
      </w:pPr>
      <w:r>
        <w:rPr>
          <w:rFonts w:ascii="Arial" w:eastAsia="Times New Roman" w:hAnsi="Arial" w:cs="Arial"/>
          <w:lang w:val="es-MX"/>
        </w:rPr>
        <w:t xml:space="preserve">Contribuir a la concientización, la preservación o la recuperación ambiental a través de la educación. </w:t>
      </w:r>
    </w:p>
    <w:p w14:paraId="4CD73F4A" w14:textId="77777777" w:rsidR="00B76596" w:rsidRDefault="00B76596" w:rsidP="00B76596">
      <w:pPr>
        <w:pStyle w:val="ListParagraph"/>
        <w:numPr>
          <w:ilvl w:val="0"/>
          <w:numId w:val="8"/>
        </w:numPr>
        <w:spacing w:before="100" w:beforeAutospacing="1" w:after="100" w:afterAutospacing="1" w:line="240" w:lineRule="auto"/>
        <w:jc w:val="both"/>
        <w:rPr>
          <w:rFonts w:ascii="Arial" w:eastAsia="Times New Roman" w:hAnsi="Arial" w:cs="Arial"/>
        </w:rPr>
      </w:pPr>
      <w:r>
        <w:rPr>
          <w:rFonts w:ascii="Arial" w:eastAsia="Times New Roman" w:hAnsi="Arial" w:cs="Arial"/>
          <w:lang w:val="es-MX"/>
        </w:rPr>
        <w:t xml:space="preserve">El resultado fue una mejora sustancial del medio ambiente. </w:t>
      </w:r>
    </w:p>
    <w:p w14:paraId="78A3D691" w14:textId="77777777" w:rsidR="00B76596" w:rsidRDefault="00B76596" w:rsidP="00B76596">
      <w:pPr>
        <w:pStyle w:val="ListParagraph"/>
        <w:numPr>
          <w:ilvl w:val="0"/>
          <w:numId w:val="8"/>
        </w:numPr>
        <w:spacing w:before="100" w:beforeAutospacing="1" w:after="100" w:afterAutospacing="1" w:line="240" w:lineRule="auto"/>
        <w:jc w:val="both"/>
        <w:rPr>
          <w:rFonts w:ascii="Arial" w:eastAsia="Times New Roman" w:hAnsi="Arial" w:cs="Arial"/>
        </w:rPr>
      </w:pPr>
      <w:r>
        <w:rPr>
          <w:rFonts w:ascii="Arial" w:eastAsia="Times New Roman" w:hAnsi="Arial" w:cs="Arial"/>
          <w:lang w:val="es-MX"/>
        </w:rPr>
        <w:t xml:space="preserve">Establecer una mejor práctica que pueda ser adoptada o que ya haya sido adoptada en todo el sector para mejorar el desempeño ambiental. </w:t>
      </w:r>
    </w:p>
    <w:p w14:paraId="44BB36D5" w14:textId="77777777" w:rsidR="001E01E8" w:rsidRPr="001E01E8" w:rsidRDefault="001E01E8" w:rsidP="001E01E8">
      <w:pPr>
        <w:spacing w:after="0"/>
        <w:ind w:left="720"/>
        <w:jc w:val="both"/>
        <w:rPr>
          <w:rFonts w:ascii="Arial" w:hAnsi="Arial" w:cs="Arial"/>
        </w:rPr>
      </w:pPr>
    </w:p>
    <w:p w14:paraId="5D33567B" w14:textId="77777777" w:rsidR="001E01E8" w:rsidRPr="001E01E8" w:rsidRDefault="00B30026" w:rsidP="001E01E8">
      <w:pPr>
        <w:jc w:val="both"/>
        <w:rPr>
          <w:rFonts w:ascii="Arial" w:hAnsi="Arial" w:cs="Arial"/>
          <w:b/>
        </w:rPr>
      </w:pPr>
      <w:r>
        <w:rPr>
          <w:rFonts w:ascii="Arial" w:hAnsi="Arial" w:cs="Arial"/>
          <w:b/>
          <w:bCs/>
          <w:lang w:val="es-MX"/>
        </w:rPr>
        <w:t>Requisitos generales</w:t>
      </w:r>
    </w:p>
    <w:p w14:paraId="15898301" w14:textId="5E3ECBC3" w:rsidR="001E01E8" w:rsidRPr="001E01E8" w:rsidRDefault="00B30026" w:rsidP="001E01E8">
      <w:pPr>
        <w:pStyle w:val="ListParagraph"/>
        <w:numPr>
          <w:ilvl w:val="0"/>
          <w:numId w:val="5"/>
        </w:numPr>
        <w:jc w:val="both"/>
        <w:rPr>
          <w:rFonts w:ascii="Arial" w:hAnsi="Arial" w:cs="Arial"/>
        </w:rPr>
      </w:pPr>
      <w:r>
        <w:rPr>
          <w:rFonts w:ascii="Arial" w:hAnsi="Arial" w:cs="Arial"/>
          <w:lang w:val="es-MX"/>
        </w:rPr>
        <w:t>Los resultados de desempeño más recientes de TSM en una mina o un sitio metalúrgico serán un factor en el proceso de selección. Los beneficiarios de este premio deben haber completado al menos un ciclo de verificación externa de TSM.</w:t>
      </w:r>
    </w:p>
    <w:p w14:paraId="57737A6E" w14:textId="098CA346" w:rsidR="001E01E8" w:rsidRPr="001E01E8" w:rsidRDefault="00B30026" w:rsidP="001E01E8">
      <w:pPr>
        <w:pStyle w:val="ListParagraph"/>
        <w:numPr>
          <w:ilvl w:val="0"/>
          <w:numId w:val="5"/>
        </w:numPr>
        <w:spacing w:before="100" w:beforeAutospacing="1" w:after="100" w:afterAutospacing="1" w:line="240" w:lineRule="auto"/>
        <w:jc w:val="both"/>
        <w:rPr>
          <w:rFonts w:ascii="Arial" w:eastAsia="Times New Roman" w:hAnsi="Arial" w:cs="Arial"/>
        </w:rPr>
      </w:pPr>
      <w:r>
        <w:rPr>
          <w:rFonts w:ascii="Arial" w:eastAsia="Times New Roman" w:hAnsi="Arial" w:cs="Arial"/>
          <w:lang w:val="es-MX"/>
        </w:rPr>
        <w:t>El Comité de Selección de Premios TSM, un subcomité del Panel Asesor de la Comunidad de Interés, se reserva el derecho a negarse a emitir un premio o a emitir más de un premio cada año.</w:t>
      </w:r>
    </w:p>
    <w:p w14:paraId="042CA93A" w14:textId="77777777" w:rsidR="001E01E8" w:rsidRPr="001E01E8" w:rsidRDefault="00B30026" w:rsidP="001E01E8">
      <w:pPr>
        <w:pStyle w:val="ListParagraph"/>
        <w:numPr>
          <w:ilvl w:val="0"/>
          <w:numId w:val="5"/>
        </w:numPr>
        <w:spacing w:before="100" w:beforeAutospacing="1" w:after="100" w:afterAutospacing="1" w:line="240" w:lineRule="auto"/>
        <w:jc w:val="both"/>
        <w:rPr>
          <w:rFonts w:ascii="Arial" w:eastAsia="Times New Roman" w:hAnsi="Arial" w:cs="Arial"/>
        </w:rPr>
      </w:pPr>
      <w:r>
        <w:rPr>
          <w:rFonts w:ascii="Arial" w:eastAsia="Times New Roman" w:hAnsi="Arial" w:cs="Arial"/>
          <w:lang w:val="es-MX"/>
        </w:rPr>
        <w:t>Solo se permite una nominación por instalación, por premio, cada año.</w:t>
      </w:r>
    </w:p>
    <w:p w14:paraId="4064D2B0" w14:textId="53A1AAE9" w:rsidR="001E01E8" w:rsidRPr="001E01E8" w:rsidRDefault="00B30026" w:rsidP="001E01E8">
      <w:pPr>
        <w:pStyle w:val="ListParagraph"/>
        <w:numPr>
          <w:ilvl w:val="0"/>
          <w:numId w:val="5"/>
        </w:numPr>
        <w:spacing w:before="100" w:beforeAutospacing="1" w:after="100" w:afterAutospacing="1" w:line="240" w:lineRule="auto"/>
        <w:jc w:val="both"/>
        <w:rPr>
          <w:rFonts w:ascii="Arial" w:eastAsia="Times New Roman" w:hAnsi="Arial" w:cs="Arial"/>
        </w:rPr>
      </w:pPr>
      <w:r>
        <w:rPr>
          <w:rFonts w:ascii="Arial" w:eastAsia="Times New Roman" w:hAnsi="Arial" w:cs="Arial"/>
          <w:lang w:val="es-MX"/>
        </w:rPr>
        <w:t>Los miembros del Comité de Selección de Premios TSM no podrán participar en la nominación de ningún candidato.</w:t>
      </w:r>
    </w:p>
    <w:p w14:paraId="76F381C0" w14:textId="77777777" w:rsidR="001E01E8" w:rsidRPr="001E01E8" w:rsidRDefault="00B30026" w:rsidP="001E01E8">
      <w:pPr>
        <w:pStyle w:val="Heading3"/>
        <w:rPr>
          <w:rFonts w:ascii="Arial" w:hAnsi="Arial" w:cs="Arial"/>
          <w:color w:val="auto"/>
        </w:rPr>
      </w:pPr>
      <w:r>
        <w:rPr>
          <w:rFonts w:ascii="Arial" w:hAnsi="Arial" w:cs="Arial"/>
          <w:color w:val="auto"/>
          <w:lang w:val="es-MX"/>
        </w:rPr>
        <w:t xml:space="preserve">Proceso de nominación </w:t>
      </w:r>
    </w:p>
    <w:p w14:paraId="76C59E74" w14:textId="71EF43C6" w:rsidR="001E01E8" w:rsidRPr="001E01E8" w:rsidRDefault="00B30026" w:rsidP="001E01E8">
      <w:pPr>
        <w:rPr>
          <w:rFonts w:ascii="Arial" w:hAnsi="Arial" w:cs="Arial"/>
        </w:rPr>
      </w:pPr>
      <w:r>
        <w:rPr>
          <w:rFonts w:ascii="Arial" w:hAnsi="Arial" w:cs="Arial"/>
          <w:lang w:val="es-MX"/>
        </w:rPr>
        <w:br/>
        <w:t>La fecha límite para las nominaciones es a las 5:00 p. m., hora del este, del 15 de enero de 202</w:t>
      </w:r>
      <w:r w:rsidR="000D628B">
        <w:rPr>
          <w:rFonts w:ascii="Arial" w:hAnsi="Arial" w:cs="Arial"/>
          <w:lang w:val="es-MX"/>
        </w:rPr>
        <w:t>5</w:t>
      </w:r>
      <w:r>
        <w:rPr>
          <w:rFonts w:ascii="Arial" w:hAnsi="Arial" w:cs="Arial"/>
          <w:lang w:val="es-MX"/>
        </w:rPr>
        <w:t xml:space="preserve">. </w:t>
      </w:r>
    </w:p>
    <w:p w14:paraId="259ED4D9" w14:textId="242DCAE9" w:rsidR="004A3433" w:rsidRPr="00B30026" w:rsidRDefault="00B30026" w:rsidP="00B30026">
      <w:pPr>
        <w:rPr>
          <w:rFonts w:ascii="Arial" w:hAnsi="Arial" w:cs="Arial"/>
        </w:rPr>
      </w:pPr>
      <w:r>
        <w:rPr>
          <w:rFonts w:ascii="Arial" w:hAnsi="Arial" w:cs="Arial"/>
          <w:lang w:val="es-MX"/>
        </w:rPr>
        <w:t xml:space="preserve">Las nominaciones deben enviarse por correo electrónico a: </w:t>
      </w:r>
      <w:hyperlink r:id="rId10" w:history="1">
        <w:r>
          <w:rPr>
            <w:rStyle w:val="Hyperlink"/>
            <w:rFonts w:ascii="Arial" w:hAnsi="Arial" w:cs="Arial"/>
            <w:lang w:val="es-MX"/>
          </w:rPr>
          <w:t>tsm@mining.ca</w:t>
        </w:r>
      </w:hyperlink>
      <w:r>
        <w:rPr>
          <w:rFonts w:ascii="Arial" w:hAnsi="Arial" w:cs="Arial"/>
          <w:color w:val="0000FF" w:themeColor="hyperlink"/>
          <w:u w:val="single"/>
          <w:lang w:val="es-MX"/>
        </w:rPr>
        <w:t xml:space="preserve"> </w:t>
      </w:r>
    </w:p>
    <w:sectPr w:rsidR="004A3433" w:rsidRPr="00B30026" w:rsidSect="004A343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31B3" w14:textId="77777777" w:rsidR="007C021A" w:rsidRDefault="007C021A">
      <w:pPr>
        <w:spacing w:after="0" w:line="240" w:lineRule="auto"/>
      </w:pPr>
      <w:r>
        <w:separator/>
      </w:r>
    </w:p>
  </w:endnote>
  <w:endnote w:type="continuationSeparator" w:id="0">
    <w:p w14:paraId="42A7231E" w14:textId="77777777" w:rsidR="007C021A" w:rsidRDefault="007C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1E6F8" w14:textId="77777777" w:rsidR="001E01E8" w:rsidRDefault="001E0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176577114"/>
      <w:docPartObj>
        <w:docPartGallery w:val="Page Numbers (Bottom of Page)"/>
        <w:docPartUnique/>
      </w:docPartObj>
    </w:sdtPr>
    <w:sdtEndPr/>
    <w:sdtContent>
      <w:p w14:paraId="57539DA5" w14:textId="6F40C6E1" w:rsidR="00F67D2F" w:rsidRPr="001E01E8" w:rsidRDefault="00B30026" w:rsidP="001E01E8">
        <w:pPr>
          <w:pStyle w:val="Footer"/>
          <w:jc w:val="right"/>
          <w:rPr>
            <w:rFonts w:ascii="Arial" w:hAnsi="Arial" w:cs="Arial"/>
          </w:rPr>
        </w:pPr>
        <w:r>
          <w:rPr>
            <w:rFonts w:ascii="Arial" w:hAnsi="Arial" w:cs="Arial"/>
            <w:lang w:val="es-MX"/>
          </w:rPr>
          <w:fldChar w:fldCharType="begin"/>
        </w:r>
        <w:r>
          <w:rPr>
            <w:rFonts w:ascii="Arial" w:hAnsi="Arial" w:cs="Arial"/>
            <w:lang w:val="es-MX"/>
          </w:rPr>
          <w:instrText xml:space="preserve"> PAGE   \* MERGEFORMAT </w:instrText>
        </w:r>
        <w:r>
          <w:rPr>
            <w:rFonts w:ascii="Arial" w:hAnsi="Arial" w:cs="Arial"/>
            <w:lang w:val="es-MX"/>
          </w:rPr>
          <w:fldChar w:fldCharType="separate"/>
        </w:r>
        <w:r>
          <w:rPr>
            <w:rFonts w:ascii="Arial" w:hAnsi="Arial" w:cs="Arial"/>
            <w:lang w:val="es-MX"/>
          </w:rPr>
          <w:t>5</w:t>
        </w:r>
        <w:r>
          <w:rPr>
            <w:rFonts w:ascii="Arial" w:hAnsi="Arial" w:cs="Arial"/>
            <w:lang w:val="es-MX"/>
          </w:rPr>
          <w:fldChar w:fldCharType="end"/>
        </w:r>
      </w:p>
    </w:sdtContent>
  </w:sdt>
  <w:p w14:paraId="259ED4E0" w14:textId="77777777" w:rsidR="00ED3801" w:rsidRPr="001E01E8" w:rsidRDefault="00ED3801" w:rsidP="001E0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271213"/>
      <w:docPartObj>
        <w:docPartGallery w:val="Page Numbers (Bottom of Page)"/>
        <w:docPartUnique/>
      </w:docPartObj>
    </w:sdtPr>
    <w:sdtEndPr>
      <w:rPr>
        <w:b/>
      </w:rPr>
    </w:sdtEndPr>
    <w:sdtContent>
      <w:sdt>
        <w:sdtPr>
          <w:id w:val="-1669238322"/>
          <w:docPartObj>
            <w:docPartGallery w:val="Page Numbers (Top of Page)"/>
            <w:docPartUnique/>
          </w:docPartObj>
        </w:sdtPr>
        <w:sdtEndPr>
          <w:rPr>
            <w:b/>
          </w:rPr>
        </w:sdtEndPr>
        <w:sdtContent>
          <w:p w14:paraId="259ED4E2" w14:textId="1FECE734" w:rsidR="00893408" w:rsidRPr="001E01E8" w:rsidRDefault="00B30026" w:rsidP="001E01E8">
            <w:pPr>
              <w:pStyle w:val="Footer"/>
              <w:jc w:val="center"/>
            </w:pPr>
            <w:r>
              <w:rPr>
                <w:lang w:val="es-MX"/>
              </w:rPr>
              <w:t xml:space="preserve">Página </w:t>
            </w:r>
            <w:r>
              <w:rPr>
                <w:lang w:val="es-MX"/>
              </w:rPr>
              <w:fldChar w:fldCharType="begin"/>
            </w:r>
            <w:r>
              <w:rPr>
                <w:lang w:val="es-MX"/>
              </w:rPr>
              <w:instrText xml:space="preserve"> PAGE </w:instrText>
            </w:r>
            <w:r>
              <w:rPr>
                <w:lang w:val="es-MX"/>
              </w:rPr>
              <w:fldChar w:fldCharType="separate"/>
            </w:r>
            <w:r>
              <w:rPr>
                <w:b/>
                <w:bCs/>
                <w:lang w:val="es-MX"/>
              </w:rPr>
              <w:t>1</w:t>
            </w:r>
            <w:r>
              <w:rPr>
                <w:lang w:val="es-MX"/>
              </w:rPr>
              <w:fldChar w:fldCharType="end"/>
            </w:r>
            <w:r>
              <w:rPr>
                <w:lang w:val="es-MX"/>
              </w:rPr>
              <w:t xml:space="preserve"> de </w:t>
            </w:r>
            <w:r>
              <w:rPr>
                <w:lang w:val="es-MX"/>
              </w:rPr>
              <w:fldChar w:fldCharType="begin"/>
            </w:r>
            <w:r>
              <w:rPr>
                <w:lang w:val="es-MX"/>
              </w:rPr>
              <w:instrText xml:space="preserve"> NUMPAGES  </w:instrText>
            </w:r>
            <w:r>
              <w:rPr>
                <w:lang w:val="es-MX"/>
              </w:rPr>
              <w:fldChar w:fldCharType="separate"/>
            </w:r>
            <w:r>
              <w:rPr>
                <w:b/>
                <w:bCs/>
                <w:lang w:val="es-MX"/>
              </w:rPr>
              <w:t>8</w:t>
            </w:r>
            <w:r>
              <w:rPr>
                <w:lang w:val="es-MX"/>
              </w:rPr>
              <w:fldChar w:fldCharType="end"/>
            </w:r>
          </w:p>
        </w:sdtContent>
      </w:sdt>
    </w:sdtContent>
  </w:sdt>
  <w:p w14:paraId="259ED4E3" w14:textId="77777777" w:rsidR="00ED3801" w:rsidRPr="001E01E8" w:rsidRDefault="00ED3801" w:rsidP="001E0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7789C" w14:textId="77777777" w:rsidR="007C021A" w:rsidRDefault="007C021A">
      <w:pPr>
        <w:spacing w:after="0" w:line="240" w:lineRule="auto"/>
      </w:pPr>
      <w:r>
        <w:separator/>
      </w:r>
    </w:p>
  </w:footnote>
  <w:footnote w:type="continuationSeparator" w:id="0">
    <w:p w14:paraId="30EF6556" w14:textId="77777777" w:rsidR="007C021A" w:rsidRDefault="007C0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6929A" w14:textId="77777777" w:rsidR="001E01E8" w:rsidRDefault="001E0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ED4DE" w14:textId="114E08D6" w:rsidR="00ED588D" w:rsidRPr="00893408" w:rsidRDefault="00B30026" w:rsidP="004579F7">
    <w:pPr>
      <w:pStyle w:val="Header"/>
      <w:jc w:val="center"/>
      <w:rPr>
        <w:i/>
      </w:rPr>
    </w:pPr>
    <w:r>
      <w:rPr>
        <w:noProof/>
        <w:lang w:val="es-MX"/>
      </w:rPr>
      <w:drawing>
        <wp:inline distT="0" distB="0" distL="0" distR="0" wp14:anchorId="0BCE1999" wp14:editId="7CB8CAF6">
          <wp:extent cx="514350" cy="723408"/>
          <wp:effectExtent l="0" t="0" r="0" b="635"/>
          <wp:docPr id="1710530998" name="Picture 171053099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30998"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17634" cy="72802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ED4E1" w14:textId="77777777" w:rsidR="00BE5621" w:rsidRDefault="00B30026" w:rsidP="00BE5621">
    <w:pPr>
      <w:pStyle w:val="Header"/>
      <w:jc w:val="center"/>
    </w:pPr>
    <w:r>
      <w:rPr>
        <w:noProof/>
        <w:lang w:val="es-MX"/>
      </w:rPr>
      <w:drawing>
        <wp:inline distT="0" distB="0" distL="0" distR="0" wp14:anchorId="584F2B0A" wp14:editId="7032F938">
          <wp:extent cx="3631720" cy="1043634"/>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C-TSM-logo.jpg"/>
                  <pic:cNvPicPr/>
                </pic:nvPicPr>
                <pic:blipFill>
                  <a:blip r:embed="rId1">
                    <a:extLst>
                      <a:ext uri="{28A0092B-C50C-407E-A947-70E740481C1C}">
                        <a14:useLocalDpi xmlns:a14="http://schemas.microsoft.com/office/drawing/2010/main" val="0"/>
                      </a:ext>
                    </a:extLst>
                  </a:blip>
                  <a:stretch>
                    <a:fillRect/>
                  </a:stretch>
                </pic:blipFill>
                <pic:spPr>
                  <a:xfrm>
                    <a:off x="0" y="0"/>
                    <a:ext cx="3631720" cy="10436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7096"/>
    <w:multiLevelType w:val="hybridMultilevel"/>
    <w:tmpl w:val="8DF6899E"/>
    <w:lvl w:ilvl="0" w:tplc="1BA28690">
      <w:start w:val="1"/>
      <w:numFmt w:val="decimal"/>
      <w:lvlText w:val="%1."/>
      <w:lvlJc w:val="left"/>
      <w:pPr>
        <w:ind w:left="720" w:hanging="360"/>
      </w:pPr>
      <w:rPr>
        <w:rFonts w:hint="default"/>
        <w:b/>
      </w:rPr>
    </w:lvl>
    <w:lvl w:ilvl="1" w:tplc="E10C4A16" w:tentative="1">
      <w:start w:val="1"/>
      <w:numFmt w:val="lowerLetter"/>
      <w:lvlText w:val="%2."/>
      <w:lvlJc w:val="left"/>
      <w:pPr>
        <w:ind w:left="1440" w:hanging="360"/>
      </w:pPr>
    </w:lvl>
    <w:lvl w:ilvl="2" w:tplc="A66271EA" w:tentative="1">
      <w:start w:val="1"/>
      <w:numFmt w:val="lowerRoman"/>
      <w:lvlText w:val="%3."/>
      <w:lvlJc w:val="right"/>
      <w:pPr>
        <w:ind w:left="2160" w:hanging="180"/>
      </w:pPr>
    </w:lvl>
    <w:lvl w:ilvl="3" w:tplc="BEFAFE56" w:tentative="1">
      <w:start w:val="1"/>
      <w:numFmt w:val="decimal"/>
      <w:lvlText w:val="%4."/>
      <w:lvlJc w:val="left"/>
      <w:pPr>
        <w:ind w:left="2880" w:hanging="360"/>
      </w:pPr>
    </w:lvl>
    <w:lvl w:ilvl="4" w:tplc="AE14D95C" w:tentative="1">
      <w:start w:val="1"/>
      <w:numFmt w:val="lowerLetter"/>
      <w:lvlText w:val="%5."/>
      <w:lvlJc w:val="left"/>
      <w:pPr>
        <w:ind w:left="3600" w:hanging="360"/>
      </w:pPr>
    </w:lvl>
    <w:lvl w:ilvl="5" w:tplc="38DEEB1A" w:tentative="1">
      <w:start w:val="1"/>
      <w:numFmt w:val="lowerRoman"/>
      <w:lvlText w:val="%6."/>
      <w:lvlJc w:val="right"/>
      <w:pPr>
        <w:ind w:left="4320" w:hanging="180"/>
      </w:pPr>
    </w:lvl>
    <w:lvl w:ilvl="6" w:tplc="DAE8A0D0" w:tentative="1">
      <w:start w:val="1"/>
      <w:numFmt w:val="decimal"/>
      <w:lvlText w:val="%7."/>
      <w:lvlJc w:val="left"/>
      <w:pPr>
        <w:ind w:left="5040" w:hanging="360"/>
      </w:pPr>
    </w:lvl>
    <w:lvl w:ilvl="7" w:tplc="DD2EDA6C" w:tentative="1">
      <w:start w:val="1"/>
      <w:numFmt w:val="lowerLetter"/>
      <w:lvlText w:val="%8."/>
      <w:lvlJc w:val="left"/>
      <w:pPr>
        <w:ind w:left="5760" w:hanging="360"/>
      </w:pPr>
    </w:lvl>
    <w:lvl w:ilvl="8" w:tplc="14CE742C" w:tentative="1">
      <w:start w:val="1"/>
      <w:numFmt w:val="lowerRoman"/>
      <w:lvlText w:val="%9."/>
      <w:lvlJc w:val="right"/>
      <w:pPr>
        <w:ind w:left="6480" w:hanging="180"/>
      </w:pPr>
    </w:lvl>
  </w:abstractNum>
  <w:abstractNum w:abstractNumId="1" w15:restartNumberingAfterBreak="0">
    <w:nsid w:val="375C1294"/>
    <w:multiLevelType w:val="hybridMultilevel"/>
    <w:tmpl w:val="FE48D5C0"/>
    <w:lvl w:ilvl="0" w:tplc="83FE45E6">
      <w:start w:val="1"/>
      <w:numFmt w:val="bullet"/>
      <w:lvlText w:val=""/>
      <w:lvlJc w:val="left"/>
      <w:pPr>
        <w:ind w:left="720" w:hanging="360"/>
      </w:pPr>
      <w:rPr>
        <w:rFonts w:ascii="Symbol" w:hAnsi="Symbol" w:hint="default"/>
        <w:sz w:val="40"/>
      </w:rPr>
    </w:lvl>
    <w:lvl w:ilvl="1" w:tplc="DFB81ACA" w:tentative="1">
      <w:start w:val="1"/>
      <w:numFmt w:val="bullet"/>
      <w:lvlText w:val="o"/>
      <w:lvlJc w:val="left"/>
      <w:pPr>
        <w:ind w:left="1440" w:hanging="360"/>
      </w:pPr>
      <w:rPr>
        <w:rFonts w:ascii="Courier New" w:hAnsi="Courier New" w:cs="Courier New" w:hint="default"/>
      </w:rPr>
    </w:lvl>
    <w:lvl w:ilvl="2" w:tplc="04A8F1C2" w:tentative="1">
      <w:start w:val="1"/>
      <w:numFmt w:val="bullet"/>
      <w:lvlText w:val=""/>
      <w:lvlJc w:val="left"/>
      <w:pPr>
        <w:ind w:left="2160" w:hanging="360"/>
      </w:pPr>
      <w:rPr>
        <w:rFonts w:ascii="Wingdings" w:hAnsi="Wingdings" w:hint="default"/>
      </w:rPr>
    </w:lvl>
    <w:lvl w:ilvl="3" w:tplc="328A311C" w:tentative="1">
      <w:start w:val="1"/>
      <w:numFmt w:val="bullet"/>
      <w:lvlText w:val=""/>
      <w:lvlJc w:val="left"/>
      <w:pPr>
        <w:ind w:left="2880" w:hanging="360"/>
      </w:pPr>
      <w:rPr>
        <w:rFonts w:ascii="Symbol" w:hAnsi="Symbol" w:hint="default"/>
      </w:rPr>
    </w:lvl>
    <w:lvl w:ilvl="4" w:tplc="5F748092" w:tentative="1">
      <w:start w:val="1"/>
      <w:numFmt w:val="bullet"/>
      <w:lvlText w:val="o"/>
      <w:lvlJc w:val="left"/>
      <w:pPr>
        <w:ind w:left="3600" w:hanging="360"/>
      </w:pPr>
      <w:rPr>
        <w:rFonts w:ascii="Courier New" w:hAnsi="Courier New" w:cs="Courier New" w:hint="default"/>
      </w:rPr>
    </w:lvl>
    <w:lvl w:ilvl="5" w:tplc="D5409290" w:tentative="1">
      <w:start w:val="1"/>
      <w:numFmt w:val="bullet"/>
      <w:lvlText w:val=""/>
      <w:lvlJc w:val="left"/>
      <w:pPr>
        <w:ind w:left="4320" w:hanging="360"/>
      </w:pPr>
      <w:rPr>
        <w:rFonts w:ascii="Wingdings" w:hAnsi="Wingdings" w:hint="default"/>
      </w:rPr>
    </w:lvl>
    <w:lvl w:ilvl="6" w:tplc="4CEA0E16" w:tentative="1">
      <w:start w:val="1"/>
      <w:numFmt w:val="bullet"/>
      <w:lvlText w:val=""/>
      <w:lvlJc w:val="left"/>
      <w:pPr>
        <w:ind w:left="5040" w:hanging="360"/>
      </w:pPr>
      <w:rPr>
        <w:rFonts w:ascii="Symbol" w:hAnsi="Symbol" w:hint="default"/>
      </w:rPr>
    </w:lvl>
    <w:lvl w:ilvl="7" w:tplc="BFEE7E5C" w:tentative="1">
      <w:start w:val="1"/>
      <w:numFmt w:val="bullet"/>
      <w:lvlText w:val="o"/>
      <w:lvlJc w:val="left"/>
      <w:pPr>
        <w:ind w:left="5760" w:hanging="360"/>
      </w:pPr>
      <w:rPr>
        <w:rFonts w:ascii="Courier New" w:hAnsi="Courier New" w:cs="Courier New" w:hint="default"/>
      </w:rPr>
    </w:lvl>
    <w:lvl w:ilvl="8" w:tplc="040CB8DC" w:tentative="1">
      <w:start w:val="1"/>
      <w:numFmt w:val="bullet"/>
      <w:lvlText w:val=""/>
      <w:lvlJc w:val="left"/>
      <w:pPr>
        <w:ind w:left="6480" w:hanging="360"/>
      </w:pPr>
      <w:rPr>
        <w:rFonts w:ascii="Wingdings" w:hAnsi="Wingdings" w:hint="default"/>
      </w:rPr>
    </w:lvl>
  </w:abstractNum>
  <w:abstractNum w:abstractNumId="2" w15:restartNumberingAfterBreak="0">
    <w:nsid w:val="42476ACD"/>
    <w:multiLevelType w:val="hybridMultilevel"/>
    <w:tmpl w:val="0512D33A"/>
    <w:lvl w:ilvl="0" w:tplc="3020B624">
      <w:start w:val="1"/>
      <w:numFmt w:val="bullet"/>
      <w:lvlText w:val=""/>
      <w:lvlJc w:val="left"/>
      <w:pPr>
        <w:ind w:left="1440" w:hanging="360"/>
      </w:pPr>
      <w:rPr>
        <w:rFonts w:ascii="Symbol" w:hAnsi="Symbol" w:hint="default"/>
      </w:rPr>
    </w:lvl>
    <w:lvl w:ilvl="1" w:tplc="13BC55A8" w:tentative="1">
      <w:start w:val="1"/>
      <w:numFmt w:val="bullet"/>
      <w:lvlText w:val="o"/>
      <w:lvlJc w:val="left"/>
      <w:pPr>
        <w:ind w:left="2160" w:hanging="360"/>
      </w:pPr>
      <w:rPr>
        <w:rFonts w:ascii="Courier New" w:hAnsi="Courier New" w:cs="Courier New" w:hint="default"/>
      </w:rPr>
    </w:lvl>
    <w:lvl w:ilvl="2" w:tplc="704482D8" w:tentative="1">
      <w:start w:val="1"/>
      <w:numFmt w:val="bullet"/>
      <w:lvlText w:val=""/>
      <w:lvlJc w:val="left"/>
      <w:pPr>
        <w:ind w:left="2880" w:hanging="360"/>
      </w:pPr>
      <w:rPr>
        <w:rFonts w:ascii="Wingdings" w:hAnsi="Wingdings" w:hint="default"/>
      </w:rPr>
    </w:lvl>
    <w:lvl w:ilvl="3" w:tplc="1DF6CF4C" w:tentative="1">
      <w:start w:val="1"/>
      <w:numFmt w:val="bullet"/>
      <w:lvlText w:val=""/>
      <w:lvlJc w:val="left"/>
      <w:pPr>
        <w:ind w:left="3600" w:hanging="360"/>
      </w:pPr>
      <w:rPr>
        <w:rFonts w:ascii="Symbol" w:hAnsi="Symbol" w:hint="default"/>
      </w:rPr>
    </w:lvl>
    <w:lvl w:ilvl="4" w:tplc="4BAC7970" w:tentative="1">
      <w:start w:val="1"/>
      <w:numFmt w:val="bullet"/>
      <w:lvlText w:val="o"/>
      <w:lvlJc w:val="left"/>
      <w:pPr>
        <w:ind w:left="4320" w:hanging="360"/>
      </w:pPr>
      <w:rPr>
        <w:rFonts w:ascii="Courier New" w:hAnsi="Courier New" w:cs="Courier New" w:hint="default"/>
      </w:rPr>
    </w:lvl>
    <w:lvl w:ilvl="5" w:tplc="1FA2103E" w:tentative="1">
      <w:start w:val="1"/>
      <w:numFmt w:val="bullet"/>
      <w:lvlText w:val=""/>
      <w:lvlJc w:val="left"/>
      <w:pPr>
        <w:ind w:left="5040" w:hanging="360"/>
      </w:pPr>
      <w:rPr>
        <w:rFonts w:ascii="Wingdings" w:hAnsi="Wingdings" w:hint="default"/>
      </w:rPr>
    </w:lvl>
    <w:lvl w:ilvl="6" w:tplc="8BC468F6" w:tentative="1">
      <w:start w:val="1"/>
      <w:numFmt w:val="bullet"/>
      <w:lvlText w:val=""/>
      <w:lvlJc w:val="left"/>
      <w:pPr>
        <w:ind w:left="5760" w:hanging="360"/>
      </w:pPr>
      <w:rPr>
        <w:rFonts w:ascii="Symbol" w:hAnsi="Symbol" w:hint="default"/>
      </w:rPr>
    </w:lvl>
    <w:lvl w:ilvl="7" w:tplc="2258FA3A" w:tentative="1">
      <w:start w:val="1"/>
      <w:numFmt w:val="bullet"/>
      <w:lvlText w:val="o"/>
      <w:lvlJc w:val="left"/>
      <w:pPr>
        <w:ind w:left="6480" w:hanging="360"/>
      </w:pPr>
      <w:rPr>
        <w:rFonts w:ascii="Courier New" w:hAnsi="Courier New" w:cs="Courier New" w:hint="default"/>
      </w:rPr>
    </w:lvl>
    <w:lvl w:ilvl="8" w:tplc="452E5468" w:tentative="1">
      <w:start w:val="1"/>
      <w:numFmt w:val="bullet"/>
      <w:lvlText w:val=""/>
      <w:lvlJc w:val="left"/>
      <w:pPr>
        <w:ind w:left="7200" w:hanging="360"/>
      </w:pPr>
      <w:rPr>
        <w:rFonts w:ascii="Wingdings" w:hAnsi="Wingdings" w:hint="default"/>
      </w:rPr>
    </w:lvl>
  </w:abstractNum>
  <w:abstractNum w:abstractNumId="3" w15:restartNumberingAfterBreak="0">
    <w:nsid w:val="4389159F"/>
    <w:multiLevelType w:val="hybridMultilevel"/>
    <w:tmpl w:val="4B927044"/>
    <w:lvl w:ilvl="0" w:tplc="B5A6243A">
      <w:start w:val="1"/>
      <w:numFmt w:val="bullet"/>
      <w:lvlText w:val=""/>
      <w:lvlJc w:val="left"/>
      <w:pPr>
        <w:ind w:left="720" w:hanging="360"/>
      </w:pPr>
      <w:rPr>
        <w:rFonts w:ascii="Symbol" w:hAnsi="Symbol" w:hint="default"/>
      </w:rPr>
    </w:lvl>
    <w:lvl w:ilvl="1" w:tplc="0A84CAAE">
      <w:start w:val="1"/>
      <w:numFmt w:val="bullet"/>
      <w:lvlText w:val="o"/>
      <w:lvlJc w:val="left"/>
      <w:pPr>
        <w:ind w:left="1440" w:hanging="360"/>
      </w:pPr>
      <w:rPr>
        <w:rFonts w:ascii="Courier New" w:hAnsi="Courier New" w:cs="Courier New" w:hint="default"/>
      </w:rPr>
    </w:lvl>
    <w:lvl w:ilvl="2" w:tplc="1890C584">
      <w:start w:val="1"/>
      <w:numFmt w:val="bullet"/>
      <w:lvlText w:val=""/>
      <w:lvlJc w:val="left"/>
      <w:pPr>
        <w:ind w:left="2160" w:hanging="360"/>
      </w:pPr>
      <w:rPr>
        <w:rFonts w:ascii="Wingdings" w:hAnsi="Wingdings" w:hint="default"/>
      </w:rPr>
    </w:lvl>
    <w:lvl w:ilvl="3" w:tplc="E806DA3C">
      <w:start w:val="1"/>
      <w:numFmt w:val="bullet"/>
      <w:lvlText w:val=""/>
      <w:lvlJc w:val="left"/>
      <w:pPr>
        <w:ind w:left="2880" w:hanging="360"/>
      </w:pPr>
      <w:rPr>
        <w:rFonts w:ascii="Symbol" w:hAnsi="Symbol" w:hint="default"/>
      </w:rPr>
    </w:lvl>
    <w:lvl w:ilvl="4" w:tplc="D51C2BC8">
      <w:start w:val="1"/>
      <w:numFmt w:val="bullet"/>
      <w:lvlText w:val="o"/>
      <w:lvlJc w:val="left"/>
      <w:pPr>
        <w:ind w:left="3600" w:hanging="360"/>
      </w:pPr>
      <w:rPr>
        <w:rFonts w:ascii="Courier New" w:hAnsi="Courier New" w:cs="Courier New" w:hint="default"/>
      </w:rPr>
    </w:lvl>
    <w:lvl w:ilvl="5" w:tplc="FC12FA94">
      <w:start w:val="1"/>
      <w:numFmt w:val="bullet"/>
      <w:lvlText w:val=""/>
      <w:lvlJc w:val="left"/>
      <w:pPr>
        <w:ind w:left="4320" w:hanging="360"/>
      </w:pPr>
      <w:rPr>
        <w:rFonts w:ascii="Wingdings" w:hAnsi="Wingdings" w:hint="default"/>
      </w:rPr>
    </w:lvl>
    <w:lvl w:ilvl="6" w:tplc="BE008F7E">
      <w:start w:val="1"/>
      <w:numFmt w:val="bullet"/>
      <w:lvlText w:val=""/>
      <w:lvlJc w:val="left"/>
      <w:pPr>
        <w:ind w:left="5040" w:hanging="360"/>
      </w:pPr>
      <w:rPr>
        <w:rFonts w:ascii="Symbol" w:hAnsi="Symbol" w:hint="default"/>
      </w:rPr>
    </w:lvl>
    <w:lvl w:ilvl="7" w:tplc="45DA3FF0">
      <w:start w:val="1"/>
      <w:numFmt w:val="bullet"/>
      <w:lvlText w:val="o"/>
      <w:lvlJc w:val="left"/>
      <w:pPr>
        <w:ind w:left="5760" w:hanging="360"/>
      </w:pPr>
      <w:rPr>
        <w:rFonts w:ascii="Courier New" w:hAnsi="Courier New" w:cs="Courier New" w:hint="default"/>
      </w:rPr>
    </w:lvl>
    <w:lvl w:ilvl="8" w:tplc="595EDCE2">
      <w:start w:val="1"/>
      <w:numFmt w:val="bullet"/>
      <w:lvlText w:val=""/>
      <w:lvlJc w:val="left"/>
      <w:pPr>
        <w:ind w:left="6480" w:hanging="360"/>
      </w:pPr>
      <w:rPr>
        <w:rFonts w:ascii="Wingdings" w:hAnsi="Wingdings" w:hint="default"/>
      </w:rPr>
    </w:lvl>
  </w:abstractNum>
  <w:abstractNum w:abstractNumId="4" w15:restartNumberingAfterBreak="0">
    <w:nsid w:val="4A5017DC"/>
    <w:multiLevelType w:val="hybridMultilevel"/>
    <w:tmpl w:val="04AED97A"/>
    <w:lvl w:ilvl="0" w:tplc="733AF9B8">
      <w:start w:val="1"/>
      <w:numFmt w:val="decimal"/>
      <w:lvlText w:val="%1."/>
      <w:lvlJc w:val="left"/>
      <w:pPr>
        <w:ind w:left="720" w:hanging="360"/>
      </w:pPr>
    </w:lvl>
    <w:lvl w:ilvl="1" w:tplc="BC20CC46" w:tentative="1">
      <w:start w:val="1"/>
      <w:numFmt w:val="lowerLetter"/>
      <w:lvlText w:val="%2."/>
      <w:lvlJc w:val="left"/>
      <w:pPr>
        <w:ind w:left="1440" w:hanging="360"/>
      </w:pPr>
    </w:lvl>
    <w:lvl w:ilvl="2" w:tplc="23340930" w:tentative="1">
      <w:start w:val="1"/>
      <w:numFmt w:val="lowerRoman"/>
      <w:lvlText w:val="%3."/>
      <w:lvlJc w:val="right"/>
      <w:pPr>
        <w:ind w:left="2160" w:hanging="180"/>
      </w:pPr>
    </w:lvl>
    <w:lvl w:ilvl="3" w:tplc="F95CDD44" w:tentative="1">
      <w:start w:val="1"/>
      <w:numFmt w:val="decimal"/>
      <w:lvlText w:val="%4."/>
      <w:lvlJc w:val="left"/>
      <w:pPr>
        <w:ind w:left="2880" w:hanging="360"/>
      </w:pPr>
    </w:lvl>
    <w:lvl w:ilvl="4" w:tplc="F65A65B6" w:tentative="1">
      <w:start w:val="1"/>
      <w:numFmt w:val="lowerLetter"/>
      <w:lvlText w:val="%5."/>
      <w:lvlJc w:val="left"/>
      <w:pPr>
        <w:ind w:left="3600" w:hanging="360"/>
      </w:pPr>
    </w:lvl>
    <w:lvl w:ilvl="5" w:tplc="7744D028" w:tentative="1">
      <w:start w:val="1"/>
      <w:numFmt w:val="lowerRoman"/>
      <w:lvlText w:val="%6."/>
      <w:lvlJc w:val="right"/>
      <w:pPr>
        <w:ind w:left="4320" w:hanging="180"/>
      </w:pPr>
    </w:lvl>
    <w:lvl w:ilvl="6" w:tplc="3E56F914" w:tentative="1">
      <w:start w:val="1"/>
      <w:numFmt w:val="decimal"/>
      <w:lvlText w:val="%7."/>
      <w:lvlJc w:val="left"/>
      <w:pPr>
        <w:ind w:left="5040" w:hanging="360"/>
      </w:pPr>
    </w:lvl>
    <w:lvl w:ilvl="7" w:tplc="339EC046" w:tentative="1">
      <w:start w:val="1"/>
      <w:numFmt w:val="lowerLetter"/>
      <w:lvlText w:val="%8."/>
      <w:lvlJc w:val="left"/>
      <w:pPr>
        <w:ind w:left="5760" w:hanging="360"/>
      </w:pPr>
    </w:lvl>
    <w:lvl w:ilvl="8" w:tplc="B8680C48" w:tentative="1">
      <w:start w:val="1"/>
      <w:numFmt w:val="lowerRoman"/>
      <w:lvlText w:val="%9."/>
      <w:lvlJc w:val="right"/>
      <w:pPr>
        <w:ind w:left="6480" w:hanging="180"/>
      </w:pPr>
    </w:lvl>
  </w:abstractNum>
  <w:abstractNum w:abstractNumId="5" w15:restartNumberingAfterBreak="0">
    <w:nsid w:val="53E258AC"/>
    <w:multiLevelType w:val="hybridMultilevel"/>
    <w:tmpl w:val="E924B0F6"/>
    <w:lvl w:ilvl="0" w:tplc="1F3EF570">
      <w:start w:val="1"/>
      <w:numFmt w:val="bullet"/>
      <w:lvlText w:val=""/>
      <w:lvlJc w:val="left"/>
      <w:pPr>
        <w:ind w:left="720" w:hanging="360"/>
      </w:pPr>
      <w:rPr>
        <w:rFonts w:ascii="Symbol" w:hAnsi="Symbol" w:hint="default"/>
      </w:rPr>
    </w:lvl>
    <w:lvl w:ilvl="1" w:tplc="66568FA8" w:tentative="1">
      <w:start w:val="1"/>
      <w:numFmt w:val="bullet"/>
      <w:lvlText w:val="o"/>
      <w:lvlJc w:val="left"/>
      <w:pPr>
        <w:ind w:left="1440" w:hanging="360"/>
      </w:pPr>
      <w:rPr>
        <w:rFonts w:ascii="Courier New" w:hAnsi="Courier New" w:cs="Courier New" w:hint="default"/>
      </w:rPr>
    </w:lvl>
    <w:lvl w:ilvl="2" w:tplc="C776825C" w:tentative="1">
      <w:start w:val="1"/>
      <w:numFmt w:val="bullet"/>
      <w:lvlText w:val=""/>
      <w:lvlJc w:val="left"/>
      <w:pPr>
        <w:ind w:left="2160" w:hanging="360"/>
      </w:pPr>
      <w:rPr>
        <w:rFonts w:ascii="Wingdings" w:hAnsi="Wingdings" w:hint="default"/>
      </w:rPr>
    </w:lvl>
    <w:lvl w:ilvl="3" w:tplc="674643E4" w:tentative="1">
      <w:start w:val="1"/>
      <w:numFmt w:val="bullet"/>
      <w:lvlText w:val=""/>
      <w:lvlJc w:val="left"/>
      <w:pPr>
        <w:ind w:left="2880" w:hanging="360"/>
      </w:pPr>
      <w:rPr>
        <w:rFonts w:ascii="Symbol" w:hAnsi="Symbol" w:hint="default"/>
      </w:rPr>
    </w:lvl>
    <w:lvl w:ilvl="4" w:tplc="156E906C" w:tentative="1">
      <w:start w:val="1"/>
      <w:numFmt w:val="bullet"/>
      <w:lvlText w:val="o"/>
      <w:lvlJc w:val="left"/>
      <w:pPr>
        <w:ind w:left="3600" w:hanging="360"/>
      </w:pPr>
      <w:rPr>
        <w:rFonts w:ascii="Courier New" w:hAnsi="Courier New" w:cs="Courier New" w:hint="default"/>
      </w:rPr>
    </w:lvl>
    <w:lvl w:ilvl="5" w:tplc="0D387390" w:tentative="1">
      <w:start w:val="1"/>
      <w:numFmt w:val="bullet"/>
      <w:lvlText w:val=""/>
      <w:lvlJc w:val="left"/>
      <w:pPr>
        <w:ind w:left="4320" w:hanging="360"/>
      </w:pPr>
      <w:rPr>
        <w:rFonts w:ascii="Wingdings" w:hAnsi="Wingdings" w:hint="default"/>
      </w:rPr>
    </w:lvl>
    <w:lvl w:ilvl="6" w:tplc="BB24057E" w:tentative="1">
      <w:start w:val="1"/>
      <w:numFmt w:val="bullet"/>
      <w:lvlText w:val=""/>
      <w:lvlJc w:val="left"/>
      <w:pPr>
        <w:ind w:left="5040" w:hanging="360"/>
      </w:pPr>
      <w:rPr>
        <w:rFonts w:ascii="Symbol" w:hAnsi="Symbol" w:hint="default"/>
      </w:rPr>
    </w:lvl>
    <w:lvl w:ilvl="7" w:tplc="0950C6A4" w:tentative="1">
      <w:start w:val="1"/>
      <w:numFmt w:val="bullet"/>
      <w:lvlText w:val="o"/>
      <w:lvlJc w:val="left"/>
      <w:pPr>
        <w:ind w:left="5760" w:hanging="360"/>
      </w:pPr>
      <w:rPr>
        <w:rFonts w:ascii="Courier New" w:hAnsi="Courier New" w:cs="Courier New" w:hint="default"/>
      </w:rPr>
    </w:lvl>
    <w:lvl w:ilvl="8" w:tplc="224E74B0" w:tentative="1">
      <w:start w:val="1"/>
      <w:numFmt w:val="bullet"/>
      <w:lvlText w:val=""/>
      <w:lvlJc w:val="left"/>
      <w:pPr>
        <w:ind w:left="6480" w:hanging="360"/>
      </w:pPr>
      <w:rPr>
        <w:rFonts w:ascii="Wingdings" w:hAnsi="Wingdings" w:hint="default"/>
      </w:rPr>
    </w:lvl>
  </w:abstractNum>
  <w:abstractNum w:abstractNumId="6" w15:restartNumberingAfterBreak="0">
    <w:nsid w:val="5AB75DE5"/>
    <w:multiLevelType w:val="hybridMultilevel"/>
    <w:tmpl w:val="512468F6"/>
    <w:lvl w:ilvl="0" w:tplc="768066C8">
      <w:start w:val="1"/>
      <w:numFmt w:val="decimal"/>
      <w:lvlText w:val="%1."/>
      <w:lvlJc w:val="left"/>
      <w:pPr>
        <w:ind w:left="360" w:hanging="360"/>
      </w:pPr>
      <w:rPr>
        <w:rFonts w:hint="default"/>
      </w:rPr>
    </w:lvl>
    <w:lvl w:ilvl="1" w:tplc="71A07D9A" w:tentative="1">
      <w:start w:val="1"/>
      <w:numFmt w:val="lowerLetter"/>
      <w:lvlText w:val="%2."/>
      <w:lvlJc w:val="left"/>
      <w:pPr>
        <w:ind w:left="1080" w:hanging="360"/>
      </w:pPr>
    </w:lvl>
    <w:lvl w:ilvl="2" w:tplc="2488008C" w:tentative="1">
      <w:start w:val="1"/>
      <w:numFmt w:val="lowerRoman"/>
      <w:lvlText w:val="%3."/>
      <w:lvlJc w:val="right"/>
      <w:pPr>
        <w:ind w:left="1800" w:hanging="180"/>
      </w:pPr>
    </w:lvl>
    <w:lvl w:ilvl="3" w:tplc="6BCA9A30" w:tentative="1">
      <w:start w:val="1"/>
      <w:numFmt w:val="decimal"/>
      <w:lvlText w:val="%4."/>
      <w:lvlJc w:val="left"/>
      <w:pPr>
        <w:ind w:left="2520" w:hanging="360"/>
      </w:pPr>
    </w:lvl>
    <w:lvl w:ilvl="4" w:tplc="AADC2F3A" w:tentative="1">
      <w:start w:val="1"/>
      <w:numFmt w:val="lowerLetter"/>
      <w:lvlText w:val="%5."/>
      <w:lvlJc w:val="left"/>
      <w:pPr>
        <w:ind w:left="3240" w:hanging="360"/>
      </w:pPr>
    </w:lvl>
    <w:lvl w:ilvl="5" w:tplc="2E6665EE" w:tentative="1">
      <w:start w:val="1"/>
      <w:numFmt w:val="lowerRoman"/>
      <w:lvlText w:val="%6."/>
      <w:lvlJc w:val="right"/>
      <w:pPr>
        <w:ind w:left="3960" w:hanging="180"/>
      </w:pPr>
    </w:lvl>
    <w:lvl w:ilvl="6" w:tplc="FA0ADDF0" w:tentative="1">
      <w:start w:val="1"/>
      <w:numFmt w:val="decimal"/>
      <w:lvlText w:val="%7."/>
      <w:lvlJc w:val="left"/>
      <w:pPr>
        <w:ind w:left="4680" w:hanging="360"/>
      </w:pPr>
    </w:lvl>
    <w:lvl w:ilvl="7" w:tplc="0164D0C2" w:tentative="1">
      <w:start w:val="1"/>
      <w:numFmt w:val="lowerLetter"/>
      <w:lvlText w:val="%8."/>
      <w:lvlJc w:val="left"/>
      <w:pPr>
        <w:ind w:left="5400" w:hanging="360"/>
      </w:pPr>
    </w:lvl>
    <w:lvl w:ilvl="8" w:tplc="3C12E2CE" w:tentative="1">
      <w:start w:val="1"/>
      <w:numFmt w:val="lowerRoman"/>
      <w:lvlText w:val="%9."/>
      <w:lvlJc w:val="right"/>
      <w:pPr>
        <w:ind w:left="6120" w:hanging="180"/>
      </w:pPr>
    </w:lvl>
  </w:abstractNum>
  <w:abstractNum w:abstractNumId="7" w15:restartNumberingAfterBreak="0">
    <w:nsid w:val="7E1075B2"/>
    <w:multiLevelType w:val="hybridMultilevel"/>
    <w:tmpl w:val="DD7C6FC6"/>
    <w:lvl w:ilvl="0" w:tplc="95EC0230">
      <w:start w:val="1"/>
      <w:numFmt w:val="bullet"/>
      <w:lvlText w:val=""/>
      <w:lvlJc w:val="left"/>
      <w:pPr>
        <w:ind w:left="778" w:hanging="360"/>
      </w:pPr>
      <w:rPr>
        <w:rFonts w:ascii="Symbol" w:hAnsi="Symbol" w:hint="default"/>
      </w:rPr>
    </w:lvl>
    <w:lvl w:ilvl="1" w:tplc="5680E32C" w:tentative="1">
      <w:start w:val="1"/>
      <w:numFmt w:val="bullet"/>
      <w:lvlText w:val="o"/>
      <w:lvlJc w:val="left"/>
      <w:pPr>
        <w:ind w:left="1498" w:hanging="360"/>
      </w:pPr>
      <w:rPr>
        <w:rFonts w:ascii="Courier New" w:hAnsi="Courier New" w:cs="Courier New" w:hint="default"/>
      </w:rPr>
    </w:lvl>
    <w:lvl w:ilvl="2" w:tplc="CC545CC6" w:tentative="1">
      <w:start w:val="1"/>
      <w:numFmt w:val="bullet"/>
      <w:lvlText w:val=""/>
      <w:lvlJc w:val="left"/>
      <w:pPr>
        <w:ind w:left="2218" w:hanging="360"/>
      </w:pPr>
      <w:rPr>
        <w:rFonts w:ascii="Wingdings" w:hAnsi="Wingdings" w:hint="default"/>
      </w:rPr>
    </w:lvl>
    <w:lvl w:ilvl="3" w:tplc="730C241E" w:tentative="1">
      <w:start w:val="1"/>
      <w:numFmt w:val="bullet"/>
      <w:lvlText w:val=""/>
      <w:lvlJc w:val="left"/>
      <w:pPr>
        <w:ind w:left="2938" w:hanging="360"/>
      </w:pPr>
      <w:rPr>
        <w:rFonts w:ascii="Symbol" w:hAnsi="Symbol" w:hint="default"/>
      </w:rPr>
    </w:lvl>
    <w:lvl w:ilvl="4" w:tplc="108C3E9E" w:tentative="1">
      <w:start w:val="1"/>
      <w:numFmt w:val="bullet"/>
      <w:lvlText w:val="o"/>
      <w:lvlJc w:val="left"/>
      <w:pPr>
        <w:ind w:left="3658" w:hanging="360"/>
      </w:pPr>
      <w:rPr>
        <w:rFonts w:ascii="Courier New" w:hAnsi="Courier New" w:cs="Courier New" w:hint="default"/>
      </w:rPr>
    </w:lvl>
    <w:lvl w:ilvl="5" w:tplc="8AEC1A06" w:tentative="1">
      <w:start w:val="1"/>
      <w:numFmt w:val="bullet"/>
      <w:lvlText w:val=""/>
      <w:lvlJc w:val="left"/>
      <w:pPr>
        <w:ind w:left="4378" w:hanging="360"/>
      </w:pPr>
      <w:rPr>
        <w:rFonts w:ascii="Wingdings" w:hAnsi="Wingdings" w:hint="default"/>
      </w:rPr>
    </w:lvl>
    <w:lvl w:ilvl="6" w:tplc="9BCA0F26" w:tentative="1">
      <w:start w:val="1"/>
      <w:numFmt w:val="bullet"/>
      <w:lvlText w:val=""/>
      <w:lvlJc w:val="left"/>
      <w:pPr>
        <w:ind w:left="5098" w:hanging="360"/>
      </w:pPr>
      <w:rPr>
        <w:rFonts w:ascii="Symbol" w:hAnsi="Symbol" w:hint="default"/>
      </w:rPr>
    </w:lvl>
    <w:lvl w:ilvl="7" w:tplc="6A0A846A" w:tentative="1">
      <w:start w:val="1"/>
      <w:numFmt w:val="bullet"/>
      <w:lvlText w:val="o"/>
      <w:lvlJc w:val="left"/>
      <w:pPr>
        <w:ind w:left="5818" w:hanging="360"/>
      </w:pPr>
      <w:rPr>
        <w:rFonts w:ascii="Courier New" w:hAnsi="Courier New" w:cs="Courier New" w:hint="default"/>
      </w:rPr>
    </w:lvl>
    <w:lvl w:ilvl="8" w:tplc="46E8ADFC" w:tentative="1">
      <w:start w:val="1"/>
      <w:numFmt w:val="bullet"/>
      <w:lvlText w:val=""/>
      <w:lvlJc w:val="left"/>
      <w:pPr>
        <w:ind w:left="6538" w:hanging="360"/>
      </w:pPr>
      <w:rPr>
        <w:rFonts w:ascii="Wingdings" w:hAnsi="Wingdings" w:hint="default"/>
      </w:rPr>
    </w:lvl>
  </w:abstractNum>
  <w:num w:numId="1" w16cid:durableId="1489251675">
    <w:abstractNumId w:val="1"/>
  </w:num>
  <w:num w:numId="2" w16cid:durableId="644050271">
    <w:abstractNumId w:val="6"/>
  </w:num>
  <w:num w:numId="3" w16cid:durableId="147597832">
    <w:abstractNumId w:val="5"/>
  </w:num>
  <w:num w:numId="4" w16cid:durableId="1381132995">
    <w:abstractNumId w:val="7"/>
  </w:num>
  <w:num w:numId="5" w16cid:durableId="1563518861">
    <w:abstractNumId w:val="4"/>
  </w:num>
  <w:num w:numId="6" w16cid:durableId="1839273087">
    <w:abstractNumId w:val="0"/>
  </w:num>
  <w:num w:numId="7" w16cid:durableId="1544559820">
    <w:abstractNumId w:val="2"/>
  </w:num>
  <w:num w:numId="8" w16cid:durableId="2021471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E38"/>
    <w:rsid w:val="00001973"/>
    <w:rsid w:val="000145C2"/>
    <w:rsid w:val="00033C7F"/>
    <w:rsid w:val="0003699B"/>
    <w:rsid w:val="000C4D01"/>
    <w:rsid w:val="000D628B"/>
    <w:rsid w:val="000E7695"/>
    <w:rsid w:val="00100E08"/>
    <w:rsid w:val="001065C8"/>
    <w:rsid w:val="00112B65"/>
    <w:rsid w:val="00116412"/>
    <w:rsid w:val="001550C0"/>
    <w:rsid w:val="00172B22"/>
    <w:rsid w:val="001833D2"/>
    <w:rsid w:val="00187B55"/>
    <w:rsid w:val="001A03E7"/>
    <w:rsid w:val="001A101A"/>
    <w:rsid w:val="001A5BD0"/>
    <w:rsid w:val="001B6FBE"/>
    <w:rsid w:val="001C6762"/>
    <w:rsid w:val="001D32E5"/>
    <w:rsid w:val="001E01E8"/>
    <w:rsid w:val="001E1534"/>
    <w:rsid w:val="001E38D4"/>
    <w:rsid w:val="001F235B"/>
    <w:rsid w:val="001F7293"/>
    <w:rsid w:val="002075B1"/>
    <w:rsid w:val="00212807"/>
    <w:rsid w:val="00230104"/>
    <w:rsid w:val="00231EA7"/>
    <w:rsid w:val="00246819"/>
    <w:rsid w:val="00250F5D"/>
    <w:rsid w:val="0027027D"/>
    <w:rsid w:val="00272679"/>
    <w:rsid w:val="00275483"/>
    <w:rsid w:val="002B40FD"/>
    <w:rsid w:val="002D0F90"/>
    <w:rsid w:val="002E7F57"/>
    <w:rsid w:val="002F715D"/>
    <w:rsid w:val="0030420F"/>
    <w:rsid w:val="00320DBA"/>
    <w:rsid w:val="0035634B"/>
    <w:rsid w:val="00365C8E"/>
    <w:rsid w:val="003925BF"/>
    <w:rsid w:val="003B09D9"/>
    <w:rsid w:val="003C5D4D"/>
    <w:rsid w:val="003D459E"/>
    <w:rsid w:val="003E46DA"/>
    <w:rsid w:val="00412982"/>
    <w:rsid w:val="00436B51"/>
    <w:rsid w:val="004579F7"/>
    <w:rsid w:val="004A3433"/>
    <w:rsid w:val="004B7D8A"/>
    <w:rsid w:val="004F5C64"/>
    <w:rsid w:val="004F7CC2"/>
    <w:rsid w:val="00505A12"/>
    <w:rsid w:val="0050730D"/>
    <w:rsid w:val="005162E2"/>
    <w:rsid w:val="00516F7E"/>
    <w:rsid w:val="00520C3E"/>
    <w:rsid w:val="00527FB0"/>
    <w:rsid w:val="00552906"/>
    <w:rsid w:val="00583065"/>
    <w:rsid w:val="00586E03"/>
    <w:rsid w:val="00594BCC"/>
    <w:rsid w:val="005A6FF8"/>
    <w:rsid w:val="005F1D8D"/>
    <w:rsid w:val="005F344B"/>
    <w:rsid w:val="00616C02"/>
    <w:rsid w:val="00622D9B"/>
    <w:rsid w:val="00660ED6"/>
    <w:rsid w:val="006831D9"/>
    <w:rsid w:val="006836CD"/>
    <w:rsid w:val="00683879"/>
    <w:rsid w:val="006867C1"/>
    <w:rsid w:val="006968B4"/>
    <w:rsid w:val="006A1E38"/>
    <w:rsid w:val="006A3320"/>
    <w:rsid w:val="006B33C8"/>
    <w:rsid w:val="006B7217"/>
    <w:rsid w:val="006C419E"/>
    <w:rsid w:val="006D081E"/>
    <w:rsid w:val="006D571D"/>
    <w:rsid w:val="006E2E26"/>
    <w:rsid w:val="006F2BD9"/>
    <w:rsid w:val="007114FD"/>
    <w:rsid w:val="007176F8"/>
    <w:rsid w:val="00730CFF"/>
    <w:rsid w:val="00731A97"/>
    <w:rsid w:val="007359F7"/>
    <w:rsid w:val="00744BE9"/>
    <w:rsid w:val="00751CAE"/>
    <w:rsid w:val="007855EB"/>
    <w:rsid w:val="007A54B8"/>
    <w:rsid w:val="007A7CBE"/>
    <w:rsid w:val="007B32A0"/>
    <w:rsid w:val="007C021A"/>
    <w:rsid w:val="007C2CF6"/>
    <w:rsid w:val="007F2EF1"/>
    <w:rsid w:val="0081307E"/>
    <w:rsid w:val="008255A4"/>
    <w:rsid w:val="008373F7"/>
    <w:rsid w:val="0086456A"/>
    <w:rsid w:val="00891117"/>
    <w:rsid w:val="008930C9"/>
    <w:rsid w:val="00893408"/>
    <w:rsid w:val="008B01F7"/>
    <w:rsid w:val="008C3F6D"/>
    <w:rsid w:val="008D0373"/>
    <w:rsid w:val="00902E50"/>
    <w:rsid w:val="0090628E"/>
    <w:rsid w:val="00941DFE"/>
    <w:rsid w:val="0094749C"/>
    <w:rsid w:val="00972882"/>
    <w:rsid w:val="00976D42"/>
    <w:rsid w:val="00993BFD"/>
    <w:rsid w:val="00A00233"/>
    <w:rsid w:val="00A20CA6"/>
    <w:rsid w:val="00A23A22"/>
    <w:rsid w:val="00A44110"/>
    <w:rsid w:val="00A45579"/>
    <w:rsid w:val="00A70F7F"/>
    <w:rsid w:val="00A74C8A"/>
    <w:rsid w:val="00A761F2"/>
    <w:rsid w:val="00A76752"/>
    <w:rsid w:val="00A96C51"/>
    <w:rsid w:val="00AA6451"/>
    <w:rsid w:val="00AB0FD5"/>
    <w:rsid w:val="00AB21DE"/>
    <w:rsid w:val="00AC479B"/>
    <w:rsid w:val="00AE22DA"/>
    <w:rsid w:val="00AF3176"/>
    <w:rsid w:val="00B02B94"/>
    <w:rsid w:val="00B30026"/>
    <w:rsid w:val="00B41690"/>
    <w:rsid w:val="00B42F00"/>
    <w:rsid w:val="00B51F08"/>
    <w:rsid w:val="00B5328D"/>
    <w:rsid w:val="00B57468"/>
    <w:rsid w:val="00B659F6"/>
    <w:rsid w:val="00B76596"/>
    <w:rsid w:val="00BB5521"/>
    <w:rsid w:val="00BD221A"/>
    <w:rsid w:val="00BE5621"/>
    <w:rsid w:val="00C01248"/>
    <w:rsid w:val="00C24125"/>
    <w:rsid w:val="00C37688"/>
    <w:rsid w:val="00C51926"/>
    <w:rsid w:val="00C70D43"/>
    <w:rsid w:val="00C92BC2"/>
    <w:rsid w:val="00CB0613"/>
    <w:rsid w:val="00CB242F"/>
    <w:rsid w:val="00CD1590"/>
    <w:rsid w:val="00CD29B3"/>
    <w:rsid w:val="00CE1C7B"/>
    <w:rsid w:val="00D43223"/>
    <w:rsid w:val="00D45413"/>
    <w:rsid w:val="00D53C22"/>
    <w:rsid w:val="00D61B38"/>
    <w:rsid w:val="00D83600"/>
    <w:rsid w:val="00D91C98"/>
    <w:rsid w:val="00DA0F47"/>
    <w:rsid w:val="00DA5B26"/>
    <w:rsid w:val="00DB412F"/>
    <w:rsid w:val="00DC4F61"/>
    <w:rsid w:val="00DD0C5A"/>
    <w:rsid w:val="00DE1418"/>
    <w:rsid w:val="00E03ED5"/>
    <w:rsid w:val="00E116DF"/>
    <w:rsid w:val="00E21588"/>
    <w:rsid w:val="00E229AE"/>
    <w:rsid w:val="00E43803"/>
    <w:rsid w:val="00E77FCA"/>
    <w:rsid w:val="00E8009E"/>
    <w:rsid w:val="00E93233"/>
    <w:rsid w:val="00E940EB"/>
    <w:rsid w:val="00EA0913"/>
    <w:rsid w:val="00EC1D4C"/>
    <w:rsid w:val="00EC39B1"/>
    <w:rsid w:val="00ED3801"/>
    <w:rsid w:val="00ED588D"/>
    <w:rsid w:val="00EE31F6"/>
    <w:rsid w:val="00EE3250"/>
    <w:rsid w:val="00EF6256"/>
    <w:rsid w:val="00EF65AB"/>
    <w:rsid w:val="00F10297"/>
    <w:rsid w:val="00F11571"/>
    <w:rsid w:val="00F14C62"/>
    <w:rsid w:val="00F14FD9"/>
    <w:rsid w:val="00F2083F"/>
    <w:rsid w:val="00F23355"/>
    <w:rsid w:val="00F31DB3"/>
    <w:rsid w:val="00F372FA"/>
    <w:rsid w:val="00F57256"/>
    <w:rsid w:val="00F64AC9"/>
    <w:rsid w:val="00F67D2F"/>
    <w:rsid w:val="00F75621"/>
    <w:rsid w:val="00FA7FED"/>
    <w:rsid w:val="00FB23CB"/>
    <w:rsid w:val="00FB35F2"/>
    <w:rsid w:val="00FB59BF"/>
    <w:rsid w:val="00FC309E"/>
    <w:rsid w:val="00FD5974"/>
    <w:rsid w:val="00FF77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D3A2"/>
  <w15:docId w15:val="{CC549DE6-5434-4415-A09C-1E492785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A1E38"/>
  </w:style>
  <w:style w:type="paragraph" w:styleId="Heading1">
    <w:name w:val="heading 1"/>
    <w:basedOn w:val="Normal"/>
    <w:next w:val="Normal"/>
    <w:link w:val="Heading1Char"/>
    <w:uiPriority w:val="9"/>
    <w:qFormat/>
    <w:rsid w:val="004A3433"/>
    <w:pPr>
      <w:spacing w:before="480" w:after="0"/>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C70D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E38"/>
    <w:pPr>
      <w:ind w:left="720"/>
      <w:contextualSpacing/>
    </w:pPr>
  </w:style>
  <w:style w:type="paragraph" w:styleId="BalloonText">
    <w:name w:val="Balloon Text"/>
    <w:basedOn w:val="Normal"/>
    <w:link w:val="BalloonTextChar"/>
    <w:uiPriority w:val="99"/>
    <w:semiHidden/>
    <w:unhideWhenUsed/>
    <w:rsid w:val="006A3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320"/>
    <w:rPr>
      <w:rFonts w:ascii="Tahoma" w:hAnsi="Tahoma" w:cs="Tahoma"/>
      <w:sz w:val="16"/>
      <w:szCs w:val="16"/>
    </w:rPr>
  </w:style>
  <w:style w:type="paragraph" w:styleId="Header">
    <w:name w:val="header"/>
    <w:basedOn w:val="Normal"/>
    <w:link w:val="HeaderChar"/>
    <w:uiPriority w:val="99"/>
    <w:unhideWhenUsed/>
    <w:rsid w:val="00ED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88D"/>
  </w:style>
  <w:style w:type="paragraph" w:styleId="Footer">
    <w:name w:val="footer"/>
    <w:basedOn w:val="Normal"/>
    <w:link w:val="FooterChar"/>
    <w:uiPriority w:val="99"/>
    <w:unhideWhenUsed/>
    <w:rsid w:val="00ED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88D"/>
  </w:style>
  <w:style w:type="character" w:styleId="CommentReference">
    <w:name w:val="annotation reference"/>
    <w:basedOn w:val="DefaultParagraphFont"/>
    <w:uiPriority w:val="99"/>
    <w:semiHidden/>
    <w:unhideWhenUsed/>
    <w:rsid w:val="00622D9B"/>
    <w:rPr>
      <w:sz w:val="16"/>
      <w:szCs w:val="16"/>
    </w:rPr>
  </w:style>
  <w:style w:type="paragraph" w:styleId="CommentText">
    <w:name w:val="annotation text"/>
    <w:basedOn w:val="Normal"/>
    <w:link w:val="CommentTextChar"/>
    <w:uiPriority w:val="99"/>
    <w:semiHidden/>
    <w:unhideWhenUsed/>
    <w:rsid w:val="00622D9B"/>
    <w:pPr>
      <w:spacing w:line="240" w:lineRule="auto"/>
    </w:pPr>
    <w:rPr>
      <w:sz w:val="20"/>
      <w:szCs w:val="20"/>
    </w:rPr>
  </w:style>
  <w:style w:type="character" w:customStyle="1" w:styleId="CommentTextChar">
    <w:name w:val="Comment Text Char"/>
    <w:basedOn w:val="DefaultParagraphFont"/>
    <w:link w:val="CommentText"/>
    <w:uiPriority w:val="99"/>
    <w:semiHidden/>
    <w:rsid w:val="00622D9B"/>
    <w:rPr>
      <w:sz w:val="20"/>
      <w:szCs w:val="20"/>
    </w:rPr>
  </w:style>
  <w:style w:type="paragraph" w:styleId="CommentSubject">
    <w:name w:val="annotation subject"/>
    <w:basedOn w:val="CommentText"/>
    <w:next w:val="CommentText"/>
    <w:link w:val="CommentSubjectChar"/>
    <w:uiPriority w:val="99"/>
    <w:semiHidden/>
    <w:unhideWhenUsed/>
    <w:rsid w:val="00622D9B"/>
    <w:rPr>
      <w:b/>
      <w:bCs/>
    </w:rPr>
  </w:style>
  <w:style w:type="character" w:customStyle="1" w:styleId="CommentSubjectChar">
    <w:name w:val="Comment Subject Char"/>
    <w:basedOn w:val="CommentTextChar"/>
    <w:link w:val="CommentSubject"/>
    <w:uiPriority w:val="99"/>
    <w:semiHidden/>
    <w:rsid w:val="00622D9B"/>
    <w:rPr>
      <w:b/>
      <w:bCs/>
      <w:sz w:val="20"/>
      <w:szCs w:val="20"/>
    </w:rPr>
  </w:style>
  <w:style w:type="character" w:customStyle="1" w:styleId="Heading1Char">
    <w:name w:val="Heading 1 Char"/>
    <w:basedOn w:val="DefaultParagraphFont"/>
    <w:link w:val="Heading1"/>
    <w:uiPriority w:val="9"/>
    <w:rsid w:val="004A3433"/>
    <w:rPr>
      <w:rFonts w:asciiTheme="majorHAnsi" w:eastAsiaTheme="majorEastAsia" w:hAnsiTheme="majorHAnsi" w:cstheme="majorBidi"/>
      <w:b/>
      <w:bCs/>
      <w:sz w:val="28"/>
      <w:szCs w:val="28"/>
    </w:rPr>
  </w:style>
  <w:style w:type="paragraph" w:styleId="NoSpacing">
    <w:name w:val="No Spacing"/>
    <w:basedOn w:val="Normal"/>
    <w:uiPriority w:val="1"/>
    <w:qFormat/>
    <w:rsid w:val="004A3433"/>
    <w:pPr>
      <w:spacing w:after="0" w:line="240" w:lineRule="auto"/>
    </w:pPr>
    <w:rPr>
      <w:rFonts w:eastAsiaTheme="minorEastAsia"/>
    </w:rPr>
  </w:style>
  <w:style w:type="character" w:customStyle="1" w:styleId="Heading3Char">
    <w:name w:val="Heading 3 Char"/>
    <w:basedOn w:val="DefaultParagraphFont"/>
    <w:link w:val="Heading3"/>
    <w:uiPriority w:val="9"/>
    <w:rsid w:val="00C70D4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70D43"/>
    <w:rPr>
      <w:color w:val="0000FF" w:themeColor="hyperlink"/>
      <w:u w:val="single"/>
    </w:rPr>
  </w:style>
  <w:style w:type="character" w:customStyle="1" w:styleId="UnresolvedMention1">
    <w:name w:val="Unresolved Mention1"/>
    <w:basedOn w:val="DefaultParagraphFont"/>
    <w:uiPriority w:val="99"/>
    <w:semiHidden/>
    <w:unhideWhenUsed/>
    <w:rsid w:val="001F7293"/>
    <w:rPr>
      <w:color w:val="605E5C"/>
      <w:shd w:val="clear" w:color="auto" w:fill="E1DFDD"/>
    </w:rPr>
  </w:style>
  <w:style w:type="paragraph" w:styleId="Revision">
    <w:name w:val="Revision"/>
    <w:hidden/>
    <w:uiPriority w:val="99"/>
    <w:semiHidden/>
    <w:rsid w:val="007C2C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miningcanada.sharepoint.com/Shared%20Documents/TSM/2.%20Reporting%20and%20Performance/3.%20Awards/2020/Excellence%20Awards/Nomination%20Forms/kgosselin@mining.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9062cb-870e-4d3d-ae61-c7f8fff7e5de">
      <Terms xmlns="http://schemas.microsoft.com/office/infopath/2007/PartnerControls"/>
    </lcf76f155ced4ddcb4097134ff3c332f>
    <TaxCatchAll xmlns="67ab6dd1-aa23-4775-b784-76a5b3f3d8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066A1A4C9FF74E8AAB2575ADD55A7D" ma:contentTypeVersion="18" ma:contentTypeDescription="Create a new document." ma:contentTypeScope="" ma:versionID="33e8baf45df30290eb32cccab4f85f91">
  <xsd:schema xmlns:xsd="http://www.w3.org/2001/XMLSchema" xmlns:xs="http://www.w3.org/2001/XMLSchema" xmlns:p="http://schemas.microsoft.com/office/2006/metadata/properties" xmlns:ns2="849062cb-870e-4d3d-ae61-c7f8fff7e5de" xmlns:ns3="67ab6dd1-aa23-4775-b784-76a5b3f3d85f" targetNamespace="http://schemas.microsoft.com/office/2006/metadata/properties" ma:root="true" ma:fieldsID="993f5ba0a9a099a4394a007b97e9f943" ns2:_="" ns3:_="">
    <xsd:import namespace="849062cb-870e-4d3d-ae61-c7f8fff7e5de"/>
    <xsd:import namespace="67ab6dd1-aa23-4775-b784-76a5b3f3d85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062cb-870e-4d3d-ae61-c7f8fff7e5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b7a2b4-7bdf-43fb-9680-425449ef9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ab6dd1-aa23-4775-b784-76a5b3f3d85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22fb507-61c4-4fd2-b490-c9925986a904}" ma:internalName="TaxCatchAll" ma:showField="CatchAllData" ma:web="67ab6dd1-aa23-4775-b784-76a5b3f3d8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B7B4C-C912-4B06-A3BB-2A4236995F70}">
  <ds:schemaRefs>
    <ds:schemaRef ds:uri="http://schemas.microsoft.com/office/2006/metadata/properties"/>
    <ds:schemaRef ds:uri="http://schemas.microsoft.com/office/infopath/2007/PartnerControls"/>
    <ds:schemaRef ds:uri="849062cb-870e-4d3d-ae61-c7f8fff7e5de"/>
    <ds:schemaRef ds:uri="67ab6dd1-aa23-4775-b784-76a5b3f3d85f"/>
  </ds:schemaRefs>
</ds:datastoreItem>
</file>

<file path=customXml/itemProps2.xml><?xml version="1.0" encoding="utf-8"?>
<ds:datastoreItem xmlns:ds="http://schemas.openxmlformats.org/officeDocument/2006/customXml" ds:itemID="{2173FF83-1A02-4B66-95DD-1DE3FBA7D412}"/>
</file>

<file path=customXml/itemProps3.xml><?xml version="1.0" encoding="utf-8"?>
<ds:datastoreItem xmlns:ds="http://schemas.openxmlformats.org/officeDocument/2006/customXml" ds:itemID="{FE2F9E25-931B-4FE7-BA85-2859595CD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Shea</dc:creator>
  <cp:lastModifiedBy>Katherine Gosselin</cp:lastModifiedBy>
  <cp:revision>101</cp:revision>
  <cp:lastPrinted>2013-11-25T17:35:00Z</cp:lastPrinted>
  <dcterms:created xsi:type="dcterms:W3CDTF">2020-04-15T14:14:00Z</dcterms:created>
  <dcterms:modified xsi:type="dcterms:W3CDTF">2024-11-12T15:49:00Z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0x01010014066A1A4C9FF74E8AAB2575ADD55A7D</vt:lpwstr>
  </property>
  <property fmtid="{D5CDD505-2E9C-101B-9397-08002B2CF9AE}" pid="3" name="MediaServiceImageTags">
    <vt:lpwstr/>
  </property>
</Properties>
</file>